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74D63" w14:textId="77777777" w:rsidR="000C0B8E" w:rsidRPr="0020333B" w:rsidRDefault="000C0B8E">
      <w:pPr>
        <w:spacing w:before="480" w:after="480" w:line="276" w:lineRule="auto"/>
        <w:jc w:val="center"/>
        <w:rPr>
          <w:rFonts w:ascii="Calibri" w:hAnsi="Calibri" w:cs="Calibri"/>
          <w:b/>
          <w:caps/>
          <w:sz w:val="28"/>
          <w:szCs w:val="28"/>
        </w:rPr>
      </w:pPr>
    </w:p>
    <w:p w14:paraId="346077CD" w14:textId="77777777" w:rsidR="000C0B8E" w:rsidRPr="0020333B" w:rsidRDefault="000C0B8E">
      <w:pPr>
        <w:spacing w:before="480" w:after="480" w:line="276" w:lineRule="auto"/>
        <w:jc w:val="center"/>
        <w:rPr>
          <w:rFonts w:ascii="Calibri" w:hAnsi="Calibri" w:cs="Calibri"/>
          <w:b/>
          <w:caps/>
          <w:sz w:val="28"/>
          <w:szCs w:val="28"/>
        </w:rPr>
      </w:pPr>
    </w:p>
    <w:p w14:paraId="73E0CD16" w14:textId="77777777" w:rsidR="000C0B8E" w:rsidRPr="0020333B" w:rsidRDefault="008B59DA">
      <w:pPr>
        <w:spacing w:before="480" w:after="480" w:line="276" w:lineRule="auto"/>
        <w:jc w:val="center"/>
        <w:rPr>
          <w:rFonts w:ascii="Calibri" w:hAnsi="Calibri" w:cs="Calibri"/>
          <w:b/>
          <w:caps/>
          <w:sz w:val="28"/>
          <w:szCs w:val="28"/>
        </w:rPr>
      </w:pPr>
      <w:r w:rsidRPr="0020333B">
        <w:rPr>
          <w:rFonts w:ascii="Calibri" w:hAnsi="Calibri" w:cs="Calibri"/>
          <w:b/>
          <w:caps/>
          <w:sz w:val="28"/>
          <w:szCs w:val="28"/>
        </w:rPr>
        <w:t>specyfikacja warunków zamówienia</w:t>
      </w:r>
    </w:p>
    <w:p w14:paraId="1228A820" w14:textId="77777777" w:rsidR="000C0B8E" w:rsidRPr="0020333B" w:rsidRDefault="008B59DA">
      <w:pPr>
        <w:spacing w:before="40" w:line="276" w:lineRule="auto"/>
        <w:jc w:val="center"/>
        <w:rPr>
          <w:rFonts w:ascii="Calibri" w:hAnsi="Calibri" w:cs="Calibri"/>
          <w:b/>
          <w:caps/>
        </w:rPr>
      </w:pPr>
      <w:r w:rsidRPr="0020333B">
        <w:rPr>
          <w:rFonts w:ascii="Calibri" w:hAnsi="Calibri" w:cs="Calibri"/>
          <w:b/>
          <w:caps/>
        </w:rPr>
        <w:t>zAMAWIAJĄCY:</w:t>
      </w:r>
    </w:p>
    <w:p w14:paraId="2905AD6D" w14:textId="7814DD6C" w:rsidR="000C0B8E" w:rsidRDefault="007F65CB">
      <w:pPr>
        <w:spacing w:line="276" w:lineRule="auto"/>
        <w:jc w:val="center"/>
        <w:rPr>
          <w:rFonts w:ascii="Calibri" w:hAnsi="Calibri" w:cs="Calibri"/>
          <w:b/>
          <w:bCs/>
        </w:rPr>
      </w:pPr>
      <w:r w:rsidRPr="007F65CB">
        <w:rPr>
          <w:rFonts w:ascii="Calibri" w:hAnsi="Calibri" w:cs="Calibri"/>
          <w:b/>
          <w:bCs/>
        </w:rPr>
        <w:t>Powiatowe Centrum Usług Medycznych W Kielcach</w:t>
      </w:r>
      <w:r>
        <w:rPr>
          <w:rFonts w:ascii="Calibri" w:hAnsi="Calibri" w:cs="Calibri"/>
          <w:b/>
          <w:bCs/>
        </w:rPr>
        <w:t xml:space="preserve"> </w:t>
      </w:r>
    </w:p>
    <w:p w14:paraId="58E678EB" w14:textId="38946EA6" w:rsidR="007F65CB" w:rsidRPr="0020333B" w:rsidRDefault="00F239F6" w:rsidP="00F239F6">
      <w:pPr>
        <w:spacing w:line="276" w:lineRule="auto"/>
        <w:jc w:val="center"/>
        <w:rPr>
          <w:rFonts w:ascii="Calibri" w:hAnsi="Calibri" w:cs="Calibri"/>
          <w:b/>
          <w:bCs/>
        </w:rPr>
      </w:pPr>
      <w:r w:rsidRPr="00F239F6">
        <w:rPr>
          <w:rFonts w:ascii="Calibri" w:hAnsi="Calibri" w:cs="Calibri"/>
          <w:b/>
          <w:bCs/>
        </w:rPr>
        <w:t>ul. Żelazna 35, 25-014</w:t>
      </w:r>
      <w:r>
        <w:rPr>
          <w:rFonts w:ascii="Calibri" w:hAnsi="Calibri" w:cs="Calibri"/>
          <w:b/>
          <w:bCs/>
        </w:rPr>
        <w:t xml:space="preserve"> </w:t>
      </w:r>
      <w:r w:rsidRPr="00F239F6">
        <w:rPr>
          <w:rFonts w:ascii="Calibri" w:hAnsi="Calibri" w:cs="Calibri"/>
          <w:b/>
          <w:bCs/>
        </w:rPr>
        <w:t>Kielce</w:t>
      </w:r>
    </w:p>
    <w:p w14:paraId="59DB00CB" w14:textId="77777777" w:rsidR="000C0B8E" w:rsidRPr="0020333B" w:rsidRDefault="000C0B8E">
      <w:pPr>
        <w:spacing w:line="276" w:lineRule="auto"/>
        <w:jc w:val="center"/>
        <w:rPr>
          <w:rFonts w:ascii="Calibri" w:hAnsi="Calibri" w:cs="Calibri"/>
          <w:b/>
          <w:bCs/>
        </w:rPr>
      </w:pPr>
    </w:p>
    <w:p w14:paraId="41BA4F8D" w14:textId="77777777" w:rsidR="000C0B8E" w:rsidRPr="0020333B" w:rsidRDefault="000C0B8E">
      <w:pPr>
        <w:spacing w:line="276" w:lineRule="auto"/>
        <w:jc w:val="center"/>
        <w:rPr>
          <w:rFonts w:ascii="Calibri" w:hAnsi="Calibri" w:cs="Calibri"/>
          <w:b/>
          <w:bCs/>
        </w:rPr>
      </w:pPr>
    </w:p>
    <w:p w14:paraId="238AABF7" w14:textId="6C38435F" w:rsidR="000C0B8E" w:rsidRPr="0020333B" w:rsidRDefault="008B59DA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Zaprasza do złożenia oferty w postępowaniu o udzielenie zamówienia publicznego prowadzonego w trybie podstawowym bez negocjacji o wartości zamówienia nie przekraczającej progów unijnych o jakich stanowi art. 3 ustawy z 11 września 2019 r. - Prawo zamówień publicznych (Dz. U. z 202</w:t>
      </w:r>
      <w:r w:rsidR="00B87061">
        <w:rPr>
          <w:rFonts w:ascii="Calibri" w:hAnsi="Calibri" w:cs="Calibri"/>
          <w:sz w:val="20"/>
          <w:szCs w:val="20"/>
        </w:rPr>
        <w:t>4</w:t>
      </w:r>
      <w:r w:rsidRPr="0020333B">
        <w:rPr>
          <w:rFonts w:ascii="Calibri" w:hAnsi="Calibri" w:cs="Calibri"/>
          <w:sz w:val="20"/>
          <w:szCs w:val="20"/>
        </w:rPr>
        <w:t xml:space="preserve"> r. poz. 1</w:t>
      </w:r>
      <w:r w:rsidR="00B87061">
        <w:rPr>
          <w:rFonts w:ascii="Calibri" w:hAnsi="Calibri" w:cs="Calibri"/>
          <w:sz w:val="20"/>
          <w:szCs w:val="20"/>
        </w:rPr>
        <w:t>320</w:t>
      </w:r>
      <w:r w:rsidRPr="0020333B">
        <w:rPr>
          <w:rFonts w:ascii="Calibri" w:hAnsi="Calibri" w:cs="Calibri"/>
          <w:sz w:val="20"/>
          <w:szCs w:val="20"/>
        </w:rPr>
        <w:t xml:space="preserve"> ze zm.) – dalej </w:t>
      </w:r>
      <w:proofErr w:type="spellStart"/>
      <w:r w:rsidRPr="0020333B">
        <w:rPr>
          <w:rFonts w:ascii="Calibri" w:hAnsi="Calibri" w:cs="Calibri"/>
          <w:sz w:val="20"/>
          <w:szCs w:val="20"/>
        </w:rPr>
        <w:t>p.z.p</w:t>
      </w:r>
      <w:proofErr w:type="spellEnd"/>
      <w:r w:rsidRPr="0020333B">
        <w:rPr>
          <w:rFonts w:ascii="Calibri" w:hAnsi="Calibri" w:cs="Calibri"/>
          <w:sz w:val="20"/>
          <w:szCs w:val="20"/>
        </w:rPr>
        <w:t>. na dostawy pn.</w:t>
      </w:r>
    </w:p>
    <w:p w14:paraId="19F3F11C" w14:textId="77777777" w:rsidR="000C0B8E" w:rsidRPr="0020333B" w:rsidRDefault="000C0B8E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</w:p>
    <w:p w14:paraId="41CA640F" w14:textId="77777777" w:rsidR="00F239F6" w:rsidRDefault="00F239F6" w:rsidP="00F239F6">
      <w:pPr>
        <w:spacing w:line="276" w:lineRule="auto"/>
        <w:jc w:val="center"/>
        <w:rPr>
          <w:rFonts w:ascii="Calibri" w:hAnsi="Calibri" w:cs="Calibri"/>
          <w:b/>
        </w:rPr>
      </w:pPr>
      <w:r w:rsidRPr="00F239F6">
        <w:rPr>
          <w:rFonts w:ascii="Calibri" w:hAnsi="Calibri" w:cs="Calibri"/>
          <w:b/>
        </w:rPr>
        <w:t>„Zakup i</w:t>
      </w:r>
      <w:r>
        <w:rPr>
          <w:rFonts w:ascii="Calibri" w:hAnsi="Calibri" w:cs="Calibri"/>
          <w:b/>
        </w:rPr>
        <w:t xml:space="preserve"> </w:t>
      </w:r>
      <w:r w:rsidRPr="00F239F6">
        <w:rPr>
          <w:rFonts w:ascii="Calibri" w:hAnsi="Calibri" w:cs="Calibri"/>
          <w:b/>
        </w:rPr>
        <w:t>dostawa sprzętu serwerowego, sprzętu komputerowego oraz urządzeń</w:t>
      </w:r>
      <w:r>
        <w:rPr>
          <w:rFonts w:ascii="Calibri" w:hAnsi="Calibri" w:cs="Calibri"/>
          <w:b/>
        </w:rPr>
        <w:t xml:space="preserve"> </w:t>
      </w:r>
      <w:r w:rsidRPr="00F239F6">
        <w:rPr>
          <w:rFonts w:ascii="Calibri" w:hAnsi="Calibri" w:cs="Calibri"/>
          <w:b/>
        </w:rPr>
        <w:t>wielofunkcyjnych dla potrzeb POZ</w:t>
      </w:r>
      <w:r>
        <w:rPr>
          <w:rFonts w:ascii="Calibri" w:hAnsi="Calibri" w:cs="Calibri"/>
          <w:b/>
        </w:rPr>
        <w:t xml:space="preserve"> </w:t>
      </w:r>
      <w:r w:rsidRPr="00F239F6">
        <w:rPr>
          <w:rFonts w:ascii="Calibri" w:hAnsi="Calibri" w:cs="Calibri"/>
          <w:b/>
        </w:rPr>
        <w:t>w Powiatowym Centrum Usług Medycznych w Kielcach, realizowanego w ramach projektu grantowego nr</w:t>
      </w:r>
      <w:r>
        <w:rPr>
          <w:rFonts w:ascii="Calibri" w:hAnsi="Calibri" w:cs="Calibri"/>
          <w:b/>
        </w:rPr>
        <w:t xml:space="preserve"> </w:t>
      </w:r>
      <w:r w:rsidRPr="00F239F6">
        <w:rPr>
          <w:rFonts w:ascii="Calibri" w:hAnsi="Calibri" w:cs="Calibri"/>
          <w:b/>
        </w:rPr>
        <w:t xml:space="preserve">FENX.06.01-IP.03-0001/23 pn. </w:t>
      </w:r>
    </w:p>
    <w:p w14:paraId="3E757280" w14:textId="677E5ACE" w:rsidR="000C0B8E" w:rsidRPr="0020333B" w:rsidRDefault="00F239F6" w:rsidP="00F239F6">
      <w:pPr>
        <w:spacing w:line="276" w:lineRule="auto"/>
        <w:jc w:val="center"/>
        <w:rPr>
          <w:rFonts w:ascii="Calibri" w:hAnsi="Calibri" w:cs="Calibri"/>
          <w:b/>
        </w:rPr>
      </w:pPr>
      <w:r w:rsidRPr="00F239F6">
        <w:rPr>
          <w:rFonts w:ascii="Calibri" w:hAnsi="Calibri" w:cs="Calibri"/>
          <w:b/>
        </w:rPr>
        <w:t>„Wsparcie podstawowej opieki zdrowotnej (POZ)” w ramach programu</w:t>
      </w:r>
      <w:r>
        <w:rPr>
          <w:rFonts w:ascii="Calibri" w:hAnsi="Calibri" w:cs="Calibri"/>
          <w:b/>
        </w:rPr>
        <w:t xml:space="preserve"> </w:t>
      </w:r>
      <w:r w:rsidRPr="00F239F6">
        <w:rPr>
          <w:rFonts w:ascii="Calibri" w:hAnsi="Calibri" w:cs="Calibri"/>
          <w:b/>
        </w:rPr>
        <w:t>Fundusze Europejskie na Infrastrukturę, Klimat, Środowisko 2021-2027, współfinansowanego ze</w:t>
      </w:r>
      <w:r>
        <w:rPr>
          <w:rFonts w:ascii="Calibri" w:hAnsi="Calibri" w:cs="Calibri"/>
          <w:b/>
        </w:rPr>
        <w:t xml:space="preserve"> </w:t>
      </w:r>
      <w:r w:rsidRPr="00F239F6">
        <w:rPr>
          <w:rFonts w:ascii="Calibri" w:hAnsi="Calibri" w:cs="Calibri"/>
          <w:b/>
        </w:rPr>
        <w:t>środków</w:t>
      </w:r>
      <w:r>
        <w:rPr>
          <w:rFonts w:ascii="Calibri" w:hAnsi="Calibri" w:cs="Calibri"/>
          <w:b/>
        </w:rPr>
        <w:t xml:space="preserve"> </w:t>
      </w:r>
      <w:r w:rsidRPr="00F239F6">
        <w:rPr>
          <w:rFonts w:ascii="Calibri" w:hAnsi="Calibri" w:cs="Calibri"/>
          <w:b/>
        </w:rPr>
        <w:t>EFRR.”</w:t>
      </w:r>
    </w:p>
    <w:p w14:paraId="3AB65C3C" w14:textId="77777777" w:rsidR="000C0B8E" w:rsidRPr="0020333B" w:rsidRDefault="008B59DA">
      <w:pPr>
        <w:spacing w:line="276" w:lineRule="auto"/>
        <w:jc w:val="center"/>
        <w:rPr>
          <w:rFonts w:ascii="Calibri" w:hAnsi="Calibri" w:cs="Calibri"/>
          <w:b/>
        </w:rPr>
      </w:pPr>
      <w:r w:rsidRPr="0020333B">
        <w:rPr>
          <w:rFonts w:ascii="Calibri" w:hAnsi="Calibri" w:cs="Calibri"/>
          <w:b/>
        </w:rPr>
        <w:t xml:space="preserve"> </w:t>
      </w:r>
    </w:p>
    <w:p w14:paraId="00FD4B6F" w14:textId="77777777" w:rsidR="000C0B8E" w:rsidRPr="0020333B" w:rsidRDefault="008B59DA">
      <w:pPr>
        <w:tabs>
          <w:tab w:val="center" w:pos="4536"/>
          <w:tab w:val="left" w:pos="6945"/>
        </w:tabs>
        <w:spacing w:before="40" w:line="276" w:lineRule="auto"/>
        <w:jc w:val="center"/>
        <w:rPr>
          <w:rFonts w:ascii="Calibri" w:hAnsi="Calibri" w:cs="Calibri"/>
          <w:b/>
          <w:color w:val="FF0000"/>
          <w:sz w:val="20"/>
          <w:szCs w:val="20"/>
        </w:rPr>
      </w:pPr>
      <w:r w:rsidRPr="0020333B">
        <w:rPr>
          <w:rFonts w:ascii="Calibri" w:hAnsi="Calibri" w:cs="Calibri"/>
          <w:b/>
          <w:color w:val="FF0000"/>
          <w:sz w:val="20"/>
          <w:szCs w:val="20"/>
        </w:rPr>
        <w:t xml:space="preserve">Przedmiotowe postępowanie prowadzone jest przy użyciu środków komunikacji elektronicznej. Składanie ofert następuje przy użyciu platformy </w:t>
      </w:r>
      <w:hyperlink r:id="rId10">
        <w:bookmarkStart w:id="0" w:name="_Hlk100578081"/>
        <w:r w:rsidRPr="0020333B">
          <w:rPr>
            <w:rStyle w:val="Hipercze"/>
            <w:rFonts w:ascii="Calibri" w:hAnsi="Calibri" w:cs="Calibri"/>
            <w:b/>
            <w:sz w:val="20"/>
            <w:szCs w:val="20"/>
          </w:rPr>
          <w:t>https://ezamowienia.gov.pl</w:t>
        </w:r>
      </w:hyperlink>
      <w:r w:rsidRPr="0020333B">
        <w:rPr>
          <w:rFonts w:ascii="Calibri" w:hAnsi="Calibri" w:cs="Calibri"/>
          <w:b/>
          <w:color w:val="0000FF"/>
          <w:sz w:val="20"/>
          <w:szCs w:val="20"/>
        </w:rPr>
        <w:t xml:space="preserve"> </w:t>
      </w:r>
      <w:bookmarkEnd w:id="0"/>
    </w:p>
    <w:p w14:paraId="10438871" w14:textId="77777777" w:rsidR="000C0B8E" w:rsidRPr="0020333B" w:rsidRDefault="000C0B8E">
      <w:pPr>
        <w:pStyle w:val="Tytu"/>
        <w:spacing w:after="40" w:line="276" w:lineRule="auto"/>
        <w:rPr>
          <w:rFonts w:ascii="Calibri" w:hAnsi="Calibri" w:cs="Calibri"/>
          <w:sz w:val="20"/>
        </w:rPr>
      </w:pPr>
    </w:p>
    <w:p w14:paraId="09D6037D" w14:textId="77777777" w:rsidR="000C0B8E" w:rsidRPr="0020333B" w:rsidRDefault="000C0B8E">
      <w:pPr>
        <w:pStyle w:val="Tytu"/>
        <w:spacing w:after="40" w:line="276" w:lineRule="auto"/>
        <w:rPr>
          <w:rFonts w:ascii="Calibri" w:hAnsi="Calibri" w:cs="Calibri"/>
          <w:sz w:val="20"/>
        </w:rPr>
      </w:pPr>
    </w:p>
    <w:p w14:paraId="7250865F" w14:textId="0D22E54B" w:rsidR="000C0B8E" w:rsidRPr="00E22637" w:rsidRDefault="00F239F6">
      <w:pPr>
        <w:pStyle w:val="Tytu"/>
        <w:spacing w:after="40" w:line="276" w:lineRule="auto"/>
        <w:rPr>
          <w:rFonts w:ascii="Calibri" w:hAnsi="Calibri" w:cs="Calibri"/>
          <w:sz w:val="20"/>
        </w:rPr>
      </w:pPr>
      <w:r w:rsidRPr="00E22637">
        <w:rPr>
          <w:rFonts w:ascii="Calibri" w:hAnsi="Calibri" w:cs="Calibri"/>
          <w:sz w:val="20"/>
        </w:rPr>
        <w:t>Kielce</w:t>
      </w:r>
      <w:r w:rsidR="008B59DA" w:rsidRPr="00E22637">
        <w:rPr>
          <w:rFonts w:ascii="Calibri" w:hAnsi="Calibri" w:cs="Calibri"/>
          <w:sz w:val="20"/>
        </w:rPr>
        <w:t xml:space="preserve">, dnia </w:t>
      </w:r>
      <w:r w:rsidR="00B22E0E" w:rsidRPr="00E22637">
        <w:rPr>
          <w:rFonts w:ascii="Calibri" w:hAnsi="Calibri" w:cs="Calibri"/>
          <w:sz w:val="20"/>
        </w:rPr>
        <w:t>16.</w:t>
      </w:r>
      <w:r w:rsidR="00EC709F" w:rsidRPr="00E22637">
        <w:rPr>
          <w:rFonts w:ascii="Calibri" w:hAnsi="Calibri" w:cs="Calibri"/>
          <w:sz w:val="20"/>
        </w:rPr>
        <w:t>0</w:t>
      </w:r>
      <w:r w:rsidR="000236F8" w:rsidRPr="00E22637">
        <w:rPr>
          <w:rFonts w:ascii="Calibri" w:hAnsi="Calibri" w:cs="Calibri"/>
          <w:sz w:val="20"/>
        </w:rPr>
        <w:t>1</w:t>
      </w:r>
      <w:r w:rsidR="00EC709F" w:rsidRPr="00E22637">
        <w:rPr>
          <w:rFonts w:ascii="Calibri" w:hAnsi="Calibri" w:cs="Calibri"/>
          <w:sz w:val="20"/>
        </w:rPr>
        <w:t>.</w:t>
      </w:r>
      <w:r w:rsidR="008B59DA" w:rsidRPr="00E22637">
        <w:rPr>
          <w:rFonts w:ascii="Calibri" w:hAnsi="Calibri" w:cs="Calibri"/>
          <w:sz w:val="20"/>
        </w:rPr>
        <w:t>202</w:t>
      </w:r>
      <w:r w:rsidR="000236F8" w:rsidRPr="00E22637">
        <w:rPr>
          <w:rFonts w:ascii="Calibri" w:hAnsi="Calibri" w:cs="Calibri"/>
          <w:sz w:val="20"/>
        </w:rPr>
        <w:t>6</w:t>
      </w:r>
      <w:r w:rsidR="008B59DA" w:rsidRPr="00E22637">
        <w:rPr>
          <w:rFonts w:ascii="Calibri" w:hAnsi="Calibri" w:cs="Calibri"/>
          <w:sz w:val="20"/>
        </w:rPr>
        <w:t xml:space="preserve"> r.</w:t>
      </w:r>
    </w:p>
    <w:p w14:paraId="163FD64D" w14:textId="77777777" w:rsidR="000C0B8E" w:rsidRPr="00E22637" w:rsidRDefault="000C0B8E">
      <w:pPr>
        <w:pStyle w:val="Tytu"/>
        <w:spacing w:after="40" w:line="276" w:lineRule="auto"/>
        <w:rPr>
          <w:rFonts w:ascii="Calibri" w:hAnsi="Calibri" w:cs="Calibri"/>
          <w:sz w:val="20"/>
        </w:rPr>
      </w:pPr>
    </w:p>
    <w:p w14:paraId="2A0CF382" w14:textId="20B8B18B" w:rsidR="000C0B8E" w:rsidRPr="0020333B" w:rsidRDefault="008B59DA">
      <w:pPr>
        <w:pStyle w:val="Tytu"/>
        <w:spacing w:after="40" w:line="276" w:lineRule="auto"/>
        <w:rPr>
          <w:rFonts w:ascii="Calibri" w:hAnsi="Calibri" w:cs="Calibri"/>
          <w:sz w:val="20"/>
        </w:rPr>
      </w:pPr>
      <w:r w:rsidRPr="00E22637">
        <w:rPr>
          <w:rFonts w:ascii="Calibri" w:hAnsi="Calibri" w:cs="Calibri"/>
          <w:sz w:val="20"/>
        </w:rPr>
        <w:t xml:space="preserve">Nr referencyjny: </w:t>
      </w:r>
      <w:r w:rsidR="00E22637" w:rsidRPr="00E22637">
        <w:rPr>
          <w:rFonts w:ascii="Calibri" w:hAnsi="Calibri" w:cs="Calibri"/>
          <w:sz w:val="20"/>
        </w:rPr>
        <w:t>AdG.26.01.2026</w:t>
      </w:r>
    </w:p>
    <w:p w14:paraId="4DE68A28" w14:textId="77777777" w:rsidR="000C0B8E" w:rsidRPr="0020333B" w:rsidRDefault="000C0B8E">
      <w:pPr>
        <w:pStyle w:val="Tytu"/>
        <w:spacing w:after="40" w:line="276" w:lineRule="auto"/>
        <w:rPr>
          <w:rFonts w:ascii="Calibri" w:hAnsi="Calibri" w:cs="Calibri"/>
          <w:sz w:val="20"/>
        </w:rPr>
      </w:pPr>
    </w:p>
    <w:p w14:paraId="204F08C2" w14:textId="77777777" w:rsidR="000C0B8E" w:rsidRPr="0020333B" w:rsidRDefault="000C0B8E">
      <w:pPr>
        <w:pStyle w:val="Tytu"/>
        <w:spacing w:after="40" w:line="276" w:lineRule="auto"/>
        <w:rPr>
          <w:rFonts w:ascii="Calibri" w:hAnsi="Calibri" w:cs="Calibri"/>
          <w:sz w:val="20"/>
        </w:rPr>
      </w:pPr>
    </w:p>
    <w:p w14:paraId="130FC75B" w14:textId="77777777" w:rsidR="000C0B8E" w:rsidRPr="0020333B" w:rsidRDefault="000C0B8E">
      <w:pPr>
        <w:pStyle w:val="Tytu"/>
        <w:spacing w:after="40" w:line="276" w:lineRule="auto"/>
        <w:rPr>
          <w:rFonts w:ascii="Calibri" w:hAnsi="Calibri" w:cs="Calibri"/>
          <w:sz w:val="20"/>
        </w:rPr>
      </w:pPr>
    </w:p>
    <w:p w14:paraId="5F5FAF78" w14:textId="77777777" w:rsidR="000C0B8E" w:rsidRPr="0020333B" w:rsidRDefault="000C0B8E">
      <w:pPr>
        <w:pStyle w:val="Tytu"/>
        <w:spacing w:after="40" w:line="276" w:lineRule="auto"/>
        <w:rPr>
          <w:rFonts w:ascii="Calibri" w:hAnsi="Calibri" w:cs="Calibri"/>
          <w:sz w:val="20"/>
        </w:rPr>
      </w:pPr>
    </w:p>
    <w:p w14:paraId="74DB7E62" w14:textId="77777777" w:rsidR="000C0B8E" w:rsidRPr="0020333B" w:rsidRDefault="000C0B8E">
      <w:pPr>
        <w:pStyle w:val="Tytu"/>
        <w:spacing w:after="40" w:line="276" w:lineRule="auto"/>
        <w:rPr>
          <w:rFonts w:ascii="Calibri" w:hAnsi="Calibri" w:cs="Calibri"/>
          <w:sz w:val="20"/>
        </w:rPr>
      </w:pPr>
    </w:p>
    <w:p w14:paraId="0EDC55A4" w14:textId="77777777" w:rsidR="005B2784" w:rsidRDefault="005B2784" w:rsidP="005B2784">
      <w:pPr>
        <w:pStyle w:val="Tytu"/>
        <w:spacing w:after="40" w:line="276" w:lineRule="auto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Zamówienie </w:t>
      </w:r>
      <w:r w:rsidRPr="005B2784">
        <w:rPr>
          <w:rFonts w:ascii="Calibri" w:hAnsi="Calibri" w:cs="Calibri"/>
          <w:sz w:val="20"/>
        </w:rPr>
        <w:t>realizowane w ramach projektu grantowego nr</w:t>
      </w:r>
      <w:r>
        <w:rPr>
          <w:rFonts w:ascii="Calibri" w:hAnsi="Calibri" w:cs="Calibri"/>
          <w:sz w:val="20"/>
        </w:rPr>
        <w:t xml:space="preserve"> </w:t>
      </w:r>
      <w:r w:rsidRPr="005B2784">
        <w:rPr>
          <w:rFonts w:ascii="Calibri" w:hAnsi="Calibri" w:cs="Calibri"/>
          <w:sz w:val="20"/>
        </w:rPr>
        <w:t xml:space="preserve">FENX.06.01-IP.03-0001/23 pn. </w:t>
      </w:r>
    </w:p>
    <w:p w14:paraId="70B8BDBA" w14:textId="7AD6B8CB" w:rsidR="005B2784" w:rsidRPr="005B2784" w:rsidRDefault="005B2784" w:rsidP="005B2784">
      <w:pPr>
        <w:pStyle w:val="Tytu"/>
        <w:spacing w:after="40" w:line="276" w:lineRule="auto"/>
        <w:rPr>
          <w:rFonts w:ascii="Calibri" w:hAnsi="Calibri" w:cs="Calibri"/>
          <w:sz w:val="20"/>
        </w:rPr>
      </w:pPr>
      <w:r w:rsidRPr="005B2784">
        <w:rPr>
          <w:rFonts w:ascii="Calibri" w:hAnsi="Calibri" w:cs="Calibri"/>
          <w:sz w:val="20"/>
        </w:rPr>
        <w:t>„Wsparcie podstawowej opieki zdrowotnej (POZ)” w ramach programu</w:t>
      </w:r>
      <w:r>
        <w:rPr>
          <w:rFonts w:ascii="Calibri" w:hAnsi="Calibri" w:cs="Calibri"/>
          <w:sz w:val="20"/>
        </w:rPr>
        <w:t xml:space="preserve"> </w:t>
      </w:r>
      <w:r w:rsidRPr="005B2784">
        <w:rPr>
          <w:rFonts w:ascii="Calibri" w:hAnsi="Calibri" w:cs="Calibri"/>
          <w:sz w:val="20"/>
        </w:rPr>
        <w:t>Fundusze Europejskie na Infrastrukturę, Klimat, Środowisko 2021-2027, współfinansowanego ze środków</w:t>
      </w:r>
    </w:p>
    <w:p w14:paraId="238C761B" w14:textId="1AE5D387" w:rsidR="000C0B8E" w:rsidRPr="0020333B" w:rsidRDefault="00B920A4" w:rsidP="005B2784">
      <w:pPr>
        <w:pStyle w:val="Tytu"/>
        <w:spacing w:after="40" w:line="276" w:lineRule="auto"/>
        <w:rPr>
          <w:rFonts w:ascii="Calibri" w:hAnsi="Calibri" w:cs="Calibri"/>
          <w:sz w:val="20"/>
        </w:rPr>
      </w:pPr>
      <w:r w:rsidRPr="00B920A4">
        <w:rPr>
          <w:rFonts w:ascii="Calibri" w:hAnsi="Calibri" w:cs="Calibri"/>
          <w:sz w:val="20"/>
        </w:rPr>
        <w:t>Europejskiego Funduszu Rozwoju Regionalnego</w:t>
      </w:r>
    </w:p>
    <w:p w14:paraId="5E9BB110" w14:textId="77777777" w:rsidR="000C0B8E" w:rsidRPr="0020333B" w:rsidRDefault="000C0B8E">
      <w:pPr>
        <w:pStyle w:val="Tytu"/>
        <w:spacing w:after="40" w:line="276" w:lineRule="auto"/>
        <w:rPr>
          <w:rFonts w:ascii="Calibri" w:hAnsi="Calibri" w:cs="Calibri"/>
          <w:sz w:val="20"/>
        </w:rPr>
      </w:pPr>
    </w:p>
    <w:p w14:paraId="15E4A90D" w14:textId="77777777" w:rsidR="000C0B8E" w:rsidRDefault="000C0B8E">
      <w:pPr>
        <w:pStyle w:val="Tytu"/>
        <w:spacing w:after="40" w:line="276" w:lineRule="auto"/>
        <w:rPr>
          <w:rFonts w:ascii="Calibri" w:hAnsi="Calibri" w:cs="Calibri"/>
          <w:sz w:val="20"/>
        </w:rPr>
      </w:pPr>
    </w:p>
    <w:p w14:paraId="35953CAD" w14:textId="77777777" w:rsidR="000C0B8E" w:rsidRPr="0020333B" w:rsidRDefault="008B59DA">
      <w:pPr>
        <w:pStyle w:val="pkt"/>
        <w:numPr>
          <w:ilvl w:val="0"/>
          <w:numId w:val="7"/>
        </w:numPr>
        <w:pBdr>
          <w:bottom w:val="double" w:sz="4" w:space="1" w:color="000000"/>
        </w:pBdr>
        <w:shd w:val="clear" w:color="auto" w:fill="D9E2F3" w:themeFill="accent1" w:themeFillTint="33"/>
        <w:spacing w:before="360" w:after="40" w:line="276" w:lineRule="auto"/>
        <w:ind w:left="426" w:hanging="426"/>
        <w:rPr>
          <w:rFonts w:ascii="Calibri" w:hAnsi="Calibri" w:cs="Calibri"/>
          <w:sz w:val="20"/>
        </w:rPr>
      </w:pPr>
      <w:r w:rsidRPr="0020333B">
        <w:rPr>
          <w:rFonts w:ascii="Calibri" w:hAnsi="Calibri" w:cs="Calibri"/>
          <w:b/>
          <w:bCs/>
          <w:kern w:val="2"/>
          <w:sz w:val="20"/>
        </w:rPr>
        <w:lastRenderedPageBreak/>
        <w:t>NAZWA ORAZ ADRES ZAMAWIAJĄCEGO</w:t>
      </w:r>
    </w:p>
    <w:p w14:paraId="39457E15" w14:textId="77777777" w:rsidR="000C0B8E" w:rsidRPr="0020333B" w:rsidRDefault="000C0B8E">
      <w:pPr>
        <w:tabs>
          <w:tab w:val="left" w:pos="540"/>
        </w:tabs>
        <w:spacing w:line="276" w:lineRule="auto"/>
        <w:ind w:left="284"/>
        <w:jc w:val="both"/>
        <w:rPr>
          <w:rFonts w:ascii="Calibri" w:hAnsi="Calibri" w:cs="Calibri"/>
          <w:b/>
          <w:bCs/>
          <w:sz w:val="16"/>
          <w:szCs w:val="16"/>
        </w:rPr>
      </w:pPr>
    </w:p>
    <w:p w14:paraId="001B1AEB" w14:textId="77777777" w:rsidR="00B920A4" w:rsidRPr="00A17177" w:rsidRDefault="00B920A4" w:rsidP="00B920A4">
      <w:pPr>
        <w:tabs>
          <w:tab w:val="left" w:pos="540"/>
        </w:tabs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A17177">
        <w:rPr>
          <w:rFonts w:ascii="Calibri" w:hAnsi="Calibri" w:cs="Calibri"/>
          <w:b/>
          <w:bCs/>
          <w:sz w:val="20"/>
          <w:szCs w:val="20"/>
        </w:rPr>
        <w:t xml:space="preserve">Powiatowe Centrum Usług Medycznych W Kielcach </w:t>
      </w:r>
    </w:p>
    <w:p w14:paraId="166CE922" w14:textId="2AE44C37" w:rsidR="000C0B8E" w:rsidRDefault="00B920A4" w:rsidP="00B920A4">
      <w:pPr>
        <w:tabs>
          <w:tab w:val="left" w:pos="540"/>
        </w:tabs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A17177">
        <w:rPr>
          <w:rFonts w:ascii="Calibri" w:hAnsi="Calibri" w:cs="Calibri"/>
          <w:b/>
          <w:bCs/>
          <w:sz w:val="20"/>
          <w:szCs w:val="20"/>
        </w:rPr>
        <w:t>ul. Żelazna 35, 25-014 Kielce</w:t>
      </w:r>
    </w:p>
    <w:p w14:paraId="3C7F1ABD" w14:textId="39C009A3" w:rsidR="00286A8E" w:rsidRPr="00A17177" w:rsidRDefault="00286A8E" w:rsidP="00B920A4">
      <w:pPr>
        <w:tabs>
          <w:tab w:val="left" w:pos="540"/>
        </w:tabs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286A8E">
        <w:rPr>
          <w:rFonts w:ascii="Calibri" w:hAnsi="Calibri" w:cs="Calibri"/>
          <w:b/>
          <w:bCs/>
          <w:sz w:val="20"/>
          <w:szCs w:val="20"/>
        </w:rPr>
        <w:t>NIP 959-14-98-969, REGON 000985332</w:t>
      </w:r>
    </w:p>
    <w:p w14:paraId="6B387146" w14:textId="32CAC41A" w:rsidR="000C0B8E" w:rsidRPr="00A17177" w:rsidRDefault="008B59DA">
      <w:pPr>
        <w:tabs>
          <w:tab w:val="left" w:pos="540"/>
        </w:tabs>
        <w:spacing w:line="276" w:lineRule="auto"/>
        <w:jc w:val="both"/>
        <w:rPr>
          <w:rFonts w:ascii="Calibri" w:hAnsi="Calibri" w:cs="Calibri"/>
          <w:b/>
          <w:bCs/>
          <w:sz w:val="20"/>
          <w:szCs w:val="20"/>
          <w:lang w:val="en-US"/>
        </w:rPr>
      </w:pPr>
      <w:r w:rsidRPr="00A17177">
        <w:rPr>
          <w:rFonts w:ascii="Calibri" w:hAnsi="Calibri" w:cs="Calibri"/>
          <w:b/>
          <w:bCs/>
          <w:sz w:val="20"/>
          <w:szCs w:val="20"/>
          <w:lang w:val="en-US"/>
        </w:rPr>
        <w:t xml:space="preserve">Adres e-mail: </w:t>
      </w:r>
      <w:hyperlink r:id="rId11" w:history="1">
        <w:r w:rsidR="00A17177" w:rsidRPr="00A17177">
          <w:rPr>
            <w:rStyle w:val="Hipercze"/>
            <w:rFonts w:ascii="Calibri" w:hAnsi="Calibri" w:cs="Calibri"/>
            <w:sz w:val="20"/>
            <w:szCs w:val="20"/>
            <w:lang w:val="en-US"/>
          </w:rPr>
          <w:t>sekretariat@pcum.pl</w:t>
        </w:r>
      </w:hyperlink>
      <w:r w:rsidR="00A17177" w:rsidRPr="00A17177">
        <w:rPr>
          <w:rFonts w:ascii="Calibri" w:hAnsi="Calibri" w:cs="Calibri"/>
          <w:sz w:val="20"/>
          <w:szCs w:val="20"/>
          <w:lang w:val="en-US"/>
        </w:rPr>
        <w:t xml:space="preserve"> </w:t>
      </w:r>
    </w:p>
    <w:p w14:paraId="6F5E85E9" w14:textId="5C4916B5" w:rsidR="000C0B8E" w:rsidRPr="00A17177" w:rsidRDefault="008B59DA">
      <w:pPr>
        <w:tabs>
          <w:tab w:val="left" w:pos="540"/>
        </w:tabs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A17177">
        <w:rPr>
          <w:rFonts w:ascii="Calibri" w:hAnsi="Calibri" w:cs="Calibri"/>
          <w:b/>
          <w:bCs/>
          <w:sz w:val="20"/>
          <w:szCs w:val="20"/>
        </w:rPr>
        <w:t xml:space="preserve">Tel </w:t>
      </w:r>
      <w:r w:rsidR="00A17177" w:rsidRPr="00A17177">
        <w:rPr>
          <w:rFonts w:ascii="Calibri" w:hAnsi="Calibri" w:cs="Calibri"/>
          <w:b/>
          <w:bCs/>
          <w:sz w:val="20"/>
          <w:szCs w:val="20"/>
        </w:rPr>
        <w:t>41/34-70-380</w:t>
      </w:r>
    </w:p>
    <w:p w14:paraId="184422AC" w14:textId="5DAFAA56" w:rsidR="000C0B8E" w:rsidRPr="00A17177" w:rsidRDefault="008B59DA">
      <w:pPr>
        <w:tabs>
          <w:tab w:val="left" w:pos="540"/>
        </w:tabs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A17177">
        <w:rPr>
          <w:rFonts w:ascii="Calibri" w:hAnsi="Calibri" w:cs="Calibri"/>
          <w:b/>
          <w:bCs/>
          <w:sz w:val="20"/>
          <w:szCs w:val="20"/>
        </w:rPr>
        <w:t xml:space="preserve">Strona internetowa: </w:t>
      </w:r>
      <w:hyperlink r:id="rId12" w:history="1">
        <w:r w:rsidR="00A17177" w:rsidRPr="00A17177">
          <w:rPr>
            <w:rStyle w:val="Hipercze"/>
            <w:rFonts w:ascii="Calibri" w:hAnsi="Calibri" w:cs="Calibri"/>
            <w:sz w:val="20"/>
            <w:szCs w:val="20"/>
          </w:rPr>
          <w:t>www.pcum.pl</w:t>
        </w:r>
      </w:hyperlink>
      <w:r w:rsidR="00A17177" w:rsidRPr="00A17177">
        <w:rPr>
          <w:rFonts w:ascii="Calibri" w:hAnsi="Calibri" w:cs="Calibri"/>
          <w:sz w:val="20"/>
          <w:szCs w:val="20"/>
        </w:rPr>
        <w:t xml:space="preserve"> </w:t>
      </w:r>
    </w:p>
    <w:p w14:paraId="08F2F109" w14:textId="77777777" w:rsidR="000C0B8E" w:rsidRPr="0020333B" w:rsidRDefault="000C0B8E">
      <w:pPr>
        <w:tabs>
          <w:tab w:val="left" w:pos="540"/>
        </w:tabs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6B15A3DC" w14:textId="77777777" w:rsidR="000C0B8E" w:rsidRPr="0020333B" w:rsidRDefault="008B59DA">
      <w:pPr>
        <w:tabs>
          <w:tab w:val="left" w:pos="540"/>
        </w:tabs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20333B">
        <w:rPr>
          <w:rFonts w:ascii="Calibri" w:hAnsi="Calibri" w:cs="Calibri"/>
          <w:b/>
          <w:bCs/>
          <w:sz w:val="20"/>
          <w:szCs w:val="20"/>
        </w:rPr>
        <w:t xml:space="preserve">Przy udziale: </w:t>
      </w:r>
    </w:p>
    <w:p w14:paraId="107715D6" w14:textId="77777777" w:rsidR="00DB4871" w:rsidRPr="00463D26" w:rsidRDefault="00DB4871" w:rsidP="00DB4871">
      <w:pPr>
        <w:tabs>
          <w:tab w:val="left" w:pos="540"/>
        </w:tabs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463D26">
        <w:rPr>
          <w:rFonts w:ascii="Calibri" w:hAnsi="Calibri" w:cs="Calibri"/>
          <w:b/>
          <w:bCs/>
          <w:sz w:val="20"/>
          <w:szCs w:val="20"/>
        </w:rPr>
        <w:t>Świętokrzyska Kancelaria Zamówień Publicznych sp. z o.o. w Kielcach</w:t>
      </w:r>
    </w:p>
    <w:p w14:paraId="438D7B33" w14:textId="77777777" w:rsidR="00DB4871" w:rsidRPr="00463D26" w:rsidRDefault="00DB4871" w:rsidP="00DB4871">
      <w:pPr>
        <w:tabs>
          <w:tab w:val="left" w:pos="540"/>
        </w:tabs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463D26">
        <w:rPr>
          <w:rFonts w:ascii="Calibri" w:hAnsi="Calibri" w:cs="Calibri"/>
          <w:b/>
          <w:bCs/>
          <w:sz w:val="20"/>
          <w:szCs w:val="20"/>
        </w:rPr>
        <w:t>Telefon: 507 418 544, 664 040 171</w:t>
      </w:r>
    </w:p>
    <w:p w14:paraId="25BC1FCE" w14:textId="77777777" w:rsidR="00DB4871" w:rsidRPr="0084647F" w:rsidRDefault="00DB4871" w:rsidP="00DB4871">
      <w:pPr>
        <w:tabs>
          <w:tab w:val="left" w:pos="540"/>
        </w:tabs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84647F">
        <w:rPr>
          <w:rFonts w:ascii="Calibri" w:hAnsi="Calibri" w:cs="Calibri"/>
          <w:b/>
          <w:bCs/>
          <w:sz w:val="20"/>
          <w:szCs w:val="20"/>
        </w:rPr>
        <w:t xml:space="preserve">e-mail: </w:t>
      </w:r>
      <w:hyperlink r:id="rId13" w:history="1">
        <w:r w:rsidRPr="0084647F">
          <w:rPr>
            <w:rStyle w:val="Hipercze"/>
            <w:rFonts w:ascii="Calibri" w:hAnsi="Calibri" w:cs="Calibri"/>
            <w:b/>
            <w:bCs/>
            <w:sz w:val="20"/>
            <w:szCs w:val="20"/>
          </w:rPr>
          <w:t>kancelaria@skzp.com.pl</w:t>
        </w:r>
      </w:hyperlink>
      <w:r w:rsidRPr="0084647F">
        <w:rPr>
          <w:rFonts w:ascii="Calibri" w:hAnsi="Calibri" w:cs="Calibri"/>
          <w:b/>
          <w:bCs/>
          <w:sz w:val="20"/>
          <w:szCs w:val="20"/>
        </w:rPr>
        <w:t xml:space="preserve"> </w:t>
      </w:r>
    </w:p>
    <w:p w14:paraId="73EF1E26" w14:textId="3D1CF83B" w:rsidR="000C0B8E" w:rsidRPr="0020333B" w:rsidRDefault="00DB4871" w:rsidP="00DB4871">
      <w:pPr>
        <w:tabs>
          <w:tab w:val="left" w:pos="540"/>
        </w:tabs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463D26">
        <w:rPr>
          <w:rFonts w:ascii="Calibri" w:hAnsi="Calibri" w:cs="Calibri"/>
          <w:b/>
          <w:bCs/>
          <w:sz w:val="20"/>
          <w:szCs w:val="20"/>
        </w:rPr>
        <w:t xml:space="preserve">Strona internetowa: </w:t>
      </w:r>
      <w:hyperlink r:id="rId14" w:history="1">
        <w:r w:rsidRPr="00921894">
          <w:rPr>
            <w:rStyle w:val="Hipercze"/>
            <w:rFonts w:ascii="Calibri" w:hAnsi="Calibri" w:cs="Calibri"/>
            <w:b/>
            <w:bCs/>
            <w:sz w:val="20"/>
            <w:szCs w:val="20"/>
          </w:rPr>
          <w:t>www.skzp.com.pl</w:t>
        </w:r>
      </w:hyperlink>
    </w:p>
    <w:p w14:paraId="37649F93" w14:textId="77777777" w:rsidR="000C0B8E" w:rsidRPr="0020333B" w:rsidRDefault="000C0B8E">
      <w:pPr>
        <w:tabs>
          <w:tab w:val="left" w:pos="540"/>
        </w:tabs>
        <w:spacing w:line="276" w:lineRule="auto"/>
        <w:jc w:val="both"/>
        <w:rPr>
          <w:rFonts w:ascii="Calibri" w:hAnsi="Calibri" w:cs="Calibri"/>
          <w:caps/>
        </w:rPr>
      </w:pPr>
    </w:p>
    <w:p w14:paraId="2A4AA957" w14:textId="5F8F3CFC" w:rsidR="000C0B8E" w:rsidRPr="0020333B" w:rsidRDefault="008B59DA">
      <w:pPr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20333B">
        <w:rPr>
          <w:rFonts w:ascii="Calibri" w:hAnsi="Calibri" w:cs="Calibri"/>
          <w:b/>
          <w:bCs/>
          <w:sz w:val="20"/>
          <w:szCs w:val="20"/>
        </w:rPr>
        <w:t xml:space="preserve">Strona prowadzonego postępowania, na której będą dostępne wszelkie dokumenty związane </w:t>
      </w:r>
      <w:r w:rsidRPr="0020333B">
        <w:rPr>
          <w:rFonts w:ascii="Calibri" w:hAnsi="Calibri" w:cs="Calibri"/>
          <w:b/>
          <w:bCs/>
          <w:sz w:val="20"/>
          <w:szCs w:val="20"/>
        </w:rPr>
        <w:br/>
        <w:t>z prowadzoną procedurą:</w:t>
      </w:r>
      <w:r w:rsidRPr="0020333B">
        <w:rPr>
          <w:rFonts w:ascii="Calibri" w:hAnsi="Calibri" w:cs="Calibri"/>
          <w:sz w:val="20"/>
          <w:szCs w:val="20"/>
        </w:rPr>
        <w:t xml:space="preserve">  </w:t>
      </w:r>
      <w:hyperlink r:id="rId15" w:history="1">
        <w:r w:rsidR="0046113C" w:rsidRPr="00140509">
          <w:rPr>
            <w:rStyle w:val="Hipercze"/>
            <w:rFonts w:ascii="Calibri" w:hAnsi="Calibri" w:cs="Calibri"/>
            <w:sz w:val="20"/>
            <w:szCs w:val="20"/>
          </w:rPr>
          <w:t>https://ezamowienia.gov.pl/mp-client/search/list/ocds-148610-3fd864ea-e2f9-4649-b171-d240a347be8c</w:t>
        </w:r>
      </w:hyperlink>
      <w:r w:rsidR="0046113C">
        <w:rPr>
          <w:rFonts w:ascii="Calibri" w:hAnsi="Calibri" w:cs="Calibri"/>
          <w:sz w:val="20"/>
          <w:szCs w:val="20"/>
        </w:rPr>
        <w:t xml:space="preserve"> </w:t>
      </w:r>
    </w:p>
    <w:p w14:paraId="0D4F2768" w14:textId="77777777" w:rsidR="000C0B8E" w:rsidRPr="0020333B" w:rsidRDefault="000C0B8E">
      <w:pPr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7468D0B1" w14:textId="77777777" w:rsidR="00A26A5B" w:rsidRPr="00A26A5B" w:rsidRDefault="008B59DA" w:rsidP="00A26A5B">
      <w:pPr>
        <w:tabs>
          <w:tab w:val="left" w:pos="540"/>
        </w:tabs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20333B">
        <w:rPr>
          <w:rFonts w:ascii="Calibri" w:hAnsi="Calibri" w:cs="Calibri"/>
          <w:b/>
          <w:bCs/>
          <w:sz w:val="20"/>
          <w:szCs w:val="20"/>
        </w:rPr>
        <w:t>Identyfikator (ID) postępowania na Platformie e-Zamówienia</w:t>
      </w:r>
      <w:r w:rsidR="00A26A5B">
        <w:rPr>
          <w:rFonts w:ascii="Calibri" w:hAnsi="Calibri" w:cs="Calibri"/>
          <w:b/>
          <w:bCs/>
          <w:sz w:val="20"/>
          <w:szCs w:val="20"/>
        </w:rPr>
        <w:t xml:space="preserve">: </w:t>
      </w:r>
      <w:r w:rsidR="00A26A5B" w:rsidRPr="00A26A5B">
        <w:rPr>
          <w:rFonts w:ascii="Calibri" w:hAnsi="Calibri" w:cs="Calibri"/>
          <w:b/>
          <w:bCs/>
          <w:sz w:val="20"/>
          <w:szCs w:val="20"/>
        </w:rPr>
        <w:t>ocds-148610-3fd864ea-e2f9-4649-b171-d240a347be8c</w:t>
      </w:r>
    </w:p>
    <w:p w14:paraId="21522E9A" w14:textId="77777777" w:rsidR="000C0B8E" w:rsidRPr="0020333B" w:rsidRDefault="008B59DA">
      <w:pPr>
        <w:pStyle w:val="pkt"/>
        <w:numPr>
          <w:ilvl w:val="0"/>
          <w:numId w:val="7"/>
        </w:numPr>
        <w:pBdr>
          <w:bottom w:val="double" w:sz="4" w:space="1" w:color="000000"/>
        </w:pBdr>
        <w:shd w:val="clear" w:color="auto" w:fill="D9E2F3" w:themeFill="accent1" w:themeFillTint="33"/>
        <w:spacing w:before="360" w:after="40" w:line="276" w:lineRule="auto"/>
        <w:ind w:left="426" w:hanging="426"/>
        <w:rPr>
          <w:rFonts w:ascii="Calibri" w:hAnsi="Calibri" w:cs="Calibri"/>
          <w:b/>
          <w:sz w:val="20"/>
        </w:rPr>
      </w:pPr>
      <w:r w:rsidRPr="0020333B">
        <w:rPr>
          <w:rFonts w:ascii="Calibri" w:hAnsi="Calibri" w:cs="Calibri"/>
          <w:b/>
          <w:sz w:val="20"/>
        </w:rPr>
        <w:t>OCHRONA DANYCH OSOBOWYCH</w:t>
      </w:r>
    </w:p>
    <w:p w14:paraId="28811BC8" w14:textId="77777777" w:rsidR="00F96638" w:rsidRPr="00B22DC0" w:rsidRDefault="00F96638" w:rsidP="00D424A3">
      <w:pPr>
        <w:pStyle w:val="pkt"/>
        <w:numPr>
          <w:ilvl w:val="0"/>
          <w:numId w:val="40"/>
        </w:numPr>
        <w:tabs>
          <w:tab w:val="num" w:pos="284"/>
        </w:tabs>
        <w:suppressAutoHyphens w:val="0"/>
        <w:spacing w:before="240" w:after="0" w:line="276" w:lineRule="auto"/>
        <w:ind w:left="284" w:hanging="284"/>
        <w:rPr>
          <w:rFonts w:ascii="Calibri" w:hAnsi="Calibri" w:cs="Calibri"/>
          <w:sz w:val="20"/>
        </w:rPr>
      </w:pPr>
      <w:r w:rsidRPr="00B22DC0">
        <w:rPr>
          <w:rFonts w:ascii="Calibri" w:hAnsi="Calibri" w:cs="Calibri"/>
          <w:sz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70D2B1FF" w14:textId="77777777" w:rsidR="008029F5" w:rsidRDefault="004D3F2C" w:rsidP="008029F5">
      <w:pPr>
        <w:pStyle w:val="pkt"/>
        <w:numPr>
          <w:ilvl w:val="0"/>
          <w:numId w:val="41"/>
        </w:numPr>
        <w:tabs>
          <w:tab w:val="clear" w:pos="595"/>
          <w:tab w:val="left" w:pos="709"/>
        </w:tabs>
        <w:suppressAutoHyphens w:val="0"/>
        <w:spacing w:line="276" w:lineRule="auto"/>
        <w:ind w:left="709" w:hanging="283"/>
        <w:rPr>
          <w:rFonts w:ascii="Calibri" w:hAnsi="Calibri" w:cs="Calibri"/>
          <w:sz w:val="20"/>
        </w:rPr>
      </w:pPr>
      <w:r w:rsidRPr="004D3F2C">
        <w:rPr>
          <w:rFonts w:ascii="Calibri" w:hAnsi="Calibri" w:cs="Calibri"/>
          <w:sz w:val="20"/>
        </w:rPr>
        <w:t>Administratorem Pani/Pana danych osobowych jest Powiatowe Centrum Usług Medycznych ul.</w:t>
      </w:r>
      <w:r w:rsidR="008029F5">
        <w:rPr>
          <w:rFonts w:ascii="Calibri" w:hAnsi="Calibri" w:cs="Calibri"/>
          <w:sz w:val="20"/>
        </w:rPr>
        <w:t xml:space="preserve"> </w:t>
      </w:r>
      <w:r w:rsidRPr="004D3F2C">
        <w:rPr>
          <w:rFonts w:ascii="Calibri" w:hAnsi="Calibri" w:cs="Calibri"/>
          <w:sz w:val="20"/>
        </w:rPr>
        <w:t>Żelazna 35, 25-014 Kielce</w:t>
      </w:r>
      <w:r w:rsidR="00F96638" w:rsidRPr="004D3F2C">
        <w:rPr>
          <w:rFonts w:ascii="Calibri" w:hAnsi="Calibri" w:cs="Calibri"/>
          <w:sz w:val="20"/>
        </w:rPr>
        <w:t>;</w:t>
      </w:r>
    </w:p>
    <w:p w14:paraId="14EB7C0F" w14:textId="7F8AF483" w:rsidR="00F96638" w:rsidRPr="008029F5" w:rsidRDefault="008029F5" w:rsidP="008029F5">
      <w:pPr>
        <w:pStyle w:val="pkt"/>
        <w:numPr>
          <w:ilvl w:val="0"/>
          <w:numId w:val="41"/>
        </w:numPr>
        <w:tabs>
          <w:tab w:val="clear" w:pos="595"/>
          <w:tab w:val="left" w:pos="709"/>
        </w:tabs>
        <w:suppressAutoHyphens w:val="0"/>
        <w:spacing w:line="276" w:lineRule="auto"/>
        <w:ind w:left="709" w:hanging="283"/>
        <w:rPr>
          <w:rFonts w:ascii="Calibri" w:hAnsi="Calibri" w:cs="Calibri"/>
          <w:sz w:val="20"/>
        </w:rPr>
      </w:pPr>
      <w:r w:rsidRPr="008029F5">
        <w:rPr>
          <w:rFonts w:ascii="Calibri" w:hAnsi="Calibri" w:cs="Calibri"/>
          <w:b/>
          <w:bCs/>
          <w:color w:val="000000"/>
          <w:sz w:val="20"/>
        </w:rPr>
        <w:t xml:space="preserve">Inspektorem ochrony danych osobowych w PCUM Kielce jest Pani/Pan Ariel </w:t>
      </w:r>
      <w:proofErr w:type="spellStart"/>
      <w:r w:rsidRPr="008029F5">
        <w:rPr>
          <w:rFonts w:ascii="Calibri" w:hAnsi="Calibri" w:cs="Calibri"/>
          <w:b/>
          <w:bCs/>
          <w:color w:val="000000"/>
          <w:sz w:val="20"/>
        </w:rPr>
        <w:t>Drabarek</w:t>
      </w:r>
      <w:proofErr w:type="spellEnd"/>
      <w:r w:rsidRPr="008029F5">
        <w:rPr>
          <w:rFonts w:ascii="Calibri" w:hAnsi="Calibri" w:cs="Calibri"/>
          <w:b/>
          <w:bCs/>
          <w:color w:val="000000"/>
          <w:sz w:val="20"/>
        </w:rPr>
        <w:t xml:space="preserve"> tel.</w:t>
      </w:r>
      <w:r>
        <w:rPr>
          <w:rFonts w:ascii="Calibri" w:hAnsi="Calibri" w:cs="Calibri"/>
          <w:sz w:val="20"/>
        </w:rPr>
        <w:t xml:space="preserve"> </w:t>
      </w:r>
      <w:r w:rsidRPr="008029F5">
        <w:rPr>
          <w:rFonts w:ascii="Calibri" w:hAnsi="Calibri" w:cs="Calibri"/>
          <w:b/>
          <w:bCs/>
          <w:color w:val="000000"/>
          <w:sz w:val="20"/>
        </w:rPr>
        <w:t>512 910 383, email: iod@pcum.pl</w:t>
      </w:r>
    </w:p>
    <w:p w14:paraId="2902FC3B" w14:textId="77777777" w:rsidR="00F96638" w:rsidRPr="00B22DC0" w:rsidRDefault="00F96638" w:rsidP="008029F5">
      <w:pPr>
        <w:pStyle w:val="pkt"/>
        <w:numPr>
          <w:ilvl w:val="0"/>
          <w:numId w:val="41"/>
        </w:numPr>
        <w:tabs>
          <w:tab w:val="clear" w:pos="595"/>
          <w:tab w:val="left" w:pos="709"/>
        </w:tabs>
        <w:suppressAutoHyphens w:val="0"/>
        <w:spacing w:before="0" w:after="0" w:line="276" w:lineRule="auto"/>
        <w:ind w:left="709" w:hanging="283"/>
        <w:rPr>
          <w:rFonts w:ascii="Calibri" w:hAnsi="Calibri" w:cs="Calibri"/>
          <w:sz w:val="20"/>
        </w:rPr>
      </w:pPr>
      <w:r w:rsidRPr="00B22DC0">
        <w:rPr>
          <w:rFonts w:ascii="Calibri" w:hAnsi="Calibri" w:cs="Calibri"/>
          <w:sz w:val="20"/>
        </w:rPr>
        <w:t>Pani/Pana dane osobowe przetwarzane będą na podstawie art. 6 ust. 1 lit. c RODO w celu związanym z przedmiotowym postępowaniem o udzielenie zamówienia publicznego, prowadzonym w trybie podstawowym.</w:t>
      </w:r>
    </w:p>
    <w:p w14:paraId="7293206C" w14:textId="77777777" w:rsidR="00F96638" w:rsidRPr="00B22DC0" w:rsidRDefault="00F96638" w:rsidP="008029F5">
      <w:pPr>
        <w:pStyle w:val="pkt"/>
        <w:numPr>
          <w:ilvl w:val="0"/>
          <w:numId w:val="41"/>
        </w:numPr>
        <w:tabs>
          <w:tab w:val="clear" w:pos="595"/>
          <w:tab w:val="left" w:pos="709"/>
        </w:tabs>
        <w:suppressAutoHyphens w:val="0"/>
        <w:spacing w:before="0" w:after="0" w:line="276" w:lineRule="auto"/>
        <w:ind w:left="709" w:hanging="283"/>
        <w:rPr>
          <w:rFonts w:ascii="Calibri" w:hAnsi="Calibri" w:cs="Calibri"/>
          <w:sz w:val="20"/>
        </w:rPr>
      </w:pPr>
      <w:r w:rsidRPr="00B22DC0">
        <w:rPr>
          <w:rFonts w:ascii="Calibri" w:hAnsi="Calibri" w:cs="Calibri"/>
          <w:sz w:val="20"/>
        </w:rPr>
        <w:t>odbiorcami Pani/Pana danych osobowych będą osoby lub podmioty, którym udostępniona zostanie dokumentacja postępowania w oparciu o art. 74 ustawy P.Z.P.</w:t>
      </w:r>
    </w:p>
    <w:p w14:paraId="114FC9E5" w14:textId="77777777" w:rsidR="00F96638" w:rsidRPr="00B22DC0" w:rsidRDefault="00F96638" w:rsidP="008029F5">
      <w:pPr>
        <w:pStyle w:val="pkt"/>
        <w:numPr>
          <w:ilvl w:val="0"/>
          <w:numId w:val="41"/>
        </w:numPr>
        <w:tabs>
          <w:tab w:val="clear" w:pos="595"/>
          <w:tab w:val="left" w:pos="709"/>
        </w:tabs>
        <w:suppressAutoHyphens w:val="0"/>
        <w:spacing w:before="0" w:after="0" w:line="276" w:lineRule="auto"/>
        <w:ind w:left="709" w:hanging="283"/>
        <w:rPr>
          <w:rFonts w:ascii="Calibri" w:hAnsi="Calibri" w:cs="Calibri"/>
          <w:sz w:val="20"/>
        </w:rPr>
      </w:pPr>
      <w:r w:rsidRPr="00B22DC0">
        <w:rPr>
          <w:rFonts w:ascii="Calibri" w:hAnsi="Calibri" w:cs="Calibri"/>
          <w:sz w:val="20"/>
        </w:rPr>
        <w:t>Pani/Pana dane osobowe będą przechowywane, zgodnie z art. 78 ust. 1 P.Z.P. przez okres 4 lat od dnia zakończenia postępowania o udzielenie zamówienia, a jeżeli czas trwania umowy przekracza 4 lata, okres przechowywania obejmuje cały czas trwania umowy;</w:t>
      </w:r>
    </w:p>
    <w:p w14:paraId="3D011701" w14:textId="77777777" w:rsidR="00F96638" w:rsidRPr="00B22DC0" w:rsidRDefault="00F96638" w:rsidP="008029F5">
      <w:pPr>
        <w:pStyle w:val="pkt"/>
        <w:numPr>
          <w:ilvl w:val="0"/>
          <w:numId w:val="41"/>
        </w:numPr>
        <w:tabs>
          <w:tab w:val="clear" w:pos="595"/>
          <w:tab w:val="left" w:pos="709"/>
        </w:tabs>
        <w:suppressAutoHyphens w:val="0"/>
        <w:spacing w:before="0" w:after="0" w:line="276" w:lineRule="auto"/>
        <w:ind w:left="709" w:hanging="283"/>
        <w:rPr>
          <w:rFonts w:ascii="Calibri" w:hAnsi="Calibri" w:cs="Calibri"/>
          <w:sz w:val="20"/>
        </w:rPr>
      </w:pPr>
      <w:r w:rsidRPr="00B22DC0">
        <w:rPr>
          <w:rFonts w:ascii="Calibri" w:hAnsi="Calibri" w:cs="Calibri"/>
          <w:sz w:val="20"/>
        </w:rPr>
        <w:t>obowiązek podania przez Panią/Pana danych osobowych bezpośrednio Pani/Pana dotyczących jest wymogiem ustawowym określonym w przepisanych ustawy P.Z.P., związanym z udziałem w postępowaniu o udzielenie zamówienia publicznego.</w:t>
      </w:r>
    </w:p>
    <w:p w14:paraId="6DDC5FC5" w14:textId="77777777" w:rsidR="00F96638" w:rsidRPr="00B22DC0" w:rsidRDefault="00F96638" w:rsidP="008029F5">
      <w:pPr>
        <w:pStyle w:val="pkt"/>
        <w:numPr>
          <w:ilvl w:val="0"/>
          <w:numId w:val="41"/>
        </w:numPr>
        <w:tabs>
          <w:tab w:val="clear" w:pos="595"/>
          <w:tab w:val="left" w:pos="709"/>
        </w:tabs>
        <w:suppressAutoHyphens w:val="0"/>
        <w:spacing w:before="0" w:after="0" w:line="276" w:lineRule="auto"/>
        <w:ind w:left="709" w:hanging="283"/>
        <w:rPr>
          <w:rFonts w:ascii="Calibri" w:hAnsi="Calibri" w:cs="Calibri"/>
          <w:sz w:val="20"/>
        </w:rPr>
      </w:pPr>
      <w:r w:rsidRPr="00B22DC0">
        <w:rPr>
          <w:rFonts w:ascii="Calibri" w:hAnsi="Calibri" w:cs="Calibri"/>
          <w:sz w:val="20"/>
        </w:rPr>
        <w:t xml:space="preserve"> w odniesieniu do Pani/Pana danych osobowych decyzje nie będą podejmowane w sposób zautomatyzowany, stosownie do art. 22 RODO.</w:t>
      </w:r>
    </w:p>
    <w:p w14:paraId="3A5303AD" w14:textId="77777777" w:rsidR="00F96638" w:rsidRPr="00B22DC0" w:rsidRDefault="00F96638" w:rsidP="008029F5">
      <w:pPr>
        <w:pStyle w:val="pkt"/>
        <w:numPr>
          <w:ilvl w:val="0"/>
          <w:numId w:val="41"/>
        </w:numPr>
        <w:tabs>
          <w:tab w:val="clear" w:pos="595"/>
          <w:tab w:val="left" w:pos="709"/>
        </w:tabs>
        <w:suppressAutoHyphens w:val="0"/>
        <w:spacing w:before="0" w:after="0" w:line="276" w:lineRule="auto"/>
        <w:ind w:left="709" w:hanging="283"/>
        <w:rPr>
          <w:rFonts w:ascii="Calibri" w:hAnsi="Calibri" w:cs="Calibri"/>
          <w:sz w:val="20"/>
        </w:rPr>
      </w:pPr>
      <w:r w:rsidRPr="00B22DC0">
        <w:rPr>
          <w:rFonts w:ascii="Calibri" w:hAnsi="Calibri" w:cs="Calibri"/>
          <w:sz w:val="20"/>
        </w:rPr>
        <w:t>posiada Pani/Pan:</w:t>
      </w:r>
    </w:p>
    <w:p w14:paraId="1DC0C81C" w14:textId="77777777" w:rsidR="00F96638" w:rsidRPr="00B22DC0" w:rsidRDefault="00F96638" w:rsidP="00D424A3">
      <w:pPr>
        <w:pStyle w:val="pkt"/>
        <w:numPr>
          <w:ilvl w:val="0"/>
          <w:numId w:val="42"/>
        </w:numPr>
        <w:suppressAutoHyphens w:val="0"/>
        <w:spacing w:before="0" w:after="0" w:line="276" w:lineRule="auto"/>
        <w:ind w:left="1064" w:hanging="462"/>
        <w:rPr>
          <w:rFonts w:ascii="Calibri" w:hAnsi="Calibri" w:cs="Calibri"/>
          <w:sz w:val="20"/>
        </w:rPr>
      </w:pPr>
      <w:r w:rsidRPr="00B22DC0">
        <w:rPr>
          <w:rFonts w:ascii="Calibri" w:hAnsi="Calibri" w:cs="Calibri"/>
          <w:sz w:val="20"/>
        </w:rPr>
        <w:t xml:space="preserve"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</w:t>
      </w:r>
      <w:r w:rsidRPr="00B22DC0">
        <w:rPr>
          <w:rFonts w:ascii="Calibri" w:hAnsi="Calibri" w:cs="Calibri"/>
          <w:sz w:val="20"/>
        </w:rPr>
        <w:lastRenderedPageBreak/>
        <w:t>na celu sprecyzowanie żądania, w szczególności podania nazwy lub daty postępowania o udzielenie zamówienia publicznego lub konkursu albo sprecyzowanie nazwy lub daty zakończonego postępowania o udzielenie zamówienia);</w:t>
      </w:r>
    </w:p>
    <w:p w14:paraId="07C99FDC" w14:textId="77777777" w:rsidR="00F96638" w:rsidRPr="00B22DC0" w:rsidRDefault="00F96638" w:rsidP="00D424A3">
      <w:pPr>
        <w:pStyle w:val="pkt"/>
        <w:numPr>
          <w:ilvl w:val="0"/>
          <w:numId w:val="42"/>
        </w:numPr>
        <w:suppressAutoHyphens w:val="0"/>
        <w:spacing w:before="0" w:after="0" w:line="276" w:lineRule="auto"/>
        <w:ind w:left="1064" w:hanging="462"/>
        <w:rPr>
          <w:rFonts w:ascii="Calibri" w:hAnsi="Calibri" w:cs="Calibri"/>
          <w:sz w:val="20"/>
        </w:rPr>
      </w:pPr>
      <w:r w:rsidRPr="00B22DC0">
        <w:rPr>
          <w:rFonts w:ascii="Calibri" w:hAnsi="Calibri" w:cs="Calibri"/>
          <w:sz w:val="20"/>
        </w:rPr>
        <w:t>na podstawie art. 16 RODO prawo do sprostowania Pani/Pana danych osobowych (</w:t>
      </w:r>
      <w:r w:rsidRPr="00B22DC0">
        <w:rPr>
          <w:rFonts w:ascii="Calibri" w:hAnsi="Calibri" w:cs="Calibri"/>
          <w:i/>
          <w:sz w:val="20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</w:t>
      </w:r>
      <w:r w:rsidRPr="00B22DC0">
        <w:rPr>
          <w:rFonts w:ascii="Calibri" w:hAnsi="Calibri" w:cs="Calibri"/>
          <w:sz w:val="20"/>
        </w:rPr>
        <w:t>);</w:t>
      </w:r>
    </w:p>
    <w:p w14:paraId="5D066B8D" w14:textId="77777777" w:rsidR="00F96638" w:rsidRPr="00B22DC0" w:rsidRDefault="00F96638" w:rsidP="00D424A3">
      <w:pPr>
        <w:pStyle w:val="pkt"/>
        <w:numPr>
          <w:ilvl w:val="0"/>
          <w:numId w:val="42"/>
        </w:numPr>
        <w:suppressAutoHyphens w:val="0"/>
        <w:spacing w:before="0" w:after="0" w:line="276" w:lineRule="auto"/>
        <w:ind w:left="1064" w:hanging="462"/>
        <w:rPr>
          <w:rFonts w:ascii="Calibri" w:hAnsi="Calibri" w:cs="Calibri"/>
          <w:sz w:val="20"/>
        </w:rPr>
      </w:pPr>
      <w:r w:rsidRPr="00B22DC0">
        <w:rPr>
          <w:rFonts w:ascii="Calibri" w:hAnsi="Calibri" w:cs="Calibri"/>
          <w:sz w:val="20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B22DC0">
        <w:rPr>
          <w:rFonts w:ascii="Calibri" w:hAnsi="Calibri" w:cs="Calibri"/>
          <w:i/>
          <w:sz w:val="20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Pr="00B22DC0">
        <w:rPr>
          <w:rFonts w:ascii="Calibri" w:hAnsi="Calibri" w:cs="Calibri"/>
          <w:sz w:val="20"/>
        </w:rPr>
        <w:t>);</w:t>
      </w:r>
    </w:p>
    <w:p w14:paraId="5A58D5A4" w14:textId="77777777" w:rsidR="00F96638" w:rsidRPr="00B22DC0" w:rsidRDefault="00F96638" w:rsidP="00D424A3">
      <w:pPr>
        <w:pStyle w:val="pkt"/>
        <w:numPr>
          <w:ilvl w:val="0"/>
          <w:numId w:val="42"/>
        </w:numPr>
        <w:suppressAutoHyphens w:val="0"/>
        <w:spacing w:before="0" w:after="0" w:line="276" w:lineRule="auto"/>
        <w:ind w:left="1064" w:hanging="462"/>
        <w:rPr>
          <w:rFonts w:ascii="Calibri" w:hAnsi="Calibri" w:cs="Calibri"/>
          <w:sz w:val="20"/>
        </w:rPr>
      </w:pPr>
      <w:r w:rsidRPr="00B22DC0">
        <w:rPr>
          <w:rFonts w:ascii="Calibri" w:hAnsi="Calibri" w:cs="Calibri"/>
          <w:sz w:val="20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D08D11E" w14:textId="77777777" w:rsidR="00F96638" w:rsidRPr="00B22DC0" w:rsidRDefault="00F96638" w:rsidP="008029F5">
      <w:pPr>
        <w:pStyle w:val="pkt"/>
        <w:numPr>
          <w:ilvl w:val="0"/>
          <w:numId w:val="41"/>
        </w:numPr>
        <w:tabs>
          <w:tab w:val="clear" w:pos="595"/>
          <w:tab w:val="num" w:pos="709"/>
        </w:tabs>
        <w:suppressAutoHyphens w:val="0"/>
        <w:spacing w:before="0" w:after="0" w:line="276" w:lineRule="auto"/>
        <w:ind w:left="709" w:hanging="283"/>
        <w:rPr>
          <w:rFonts w:ascii="Calibri" w:hAnsi="Calibri" w:cs="Calibri"/>
          <w:sz w:val="20"/>
        </w:rPr>
      </w:pPr>
      <w:r w:rsidRPr="00B22DC0">
        <w:rPr>
          <w:rFonts w:ascii="Calibri" w:hAnsi="Calibri" w:cs="Calibri"/>
          <w:sz w:val="20"/>
        </w:rPr>
        <w:t>nie przysługuje Pani/Panu:</w:t>
      </w:r>
    </w:p>
    <w:p w14:paraId="764B2BE2" w14:textId="77777777" w:rsidR="00F96638" w:rsidRPr="00B22DC0" w:rsidRDefault="00F96638" w:rsidP="00D424A3">
      <w:pPr>
        <w:pStyle w:val="pkt"/>
        <w:numPr>
          <w:ilvl w:val="0"/>
          <w:numId w:val="43"/>
        </w:numPr>
        <w:suppressAutoHyphens w:val="0"/>
        <w:spacing w:before="0" w:after="0" w:line="276" w:lineRule="auto"/>
        <w:ind w:left="1008" w:hanging="392"/>
        <w:rPr>
          <w:rFonts w:ascii="Calibri" w:hAnsi="Calibri" w:cs="Calibri"/>
          <w:sz w:val="20"/>
        </w:rPr>
      </w:pPr>
      <w:r w:rsidRPr="00B22DC0">
        <w:rPr>
          <w:rFonts w:ascii="Calibri" w:hAnsi="Calibri" w:cs="Calibri"/>
          <w:sz w:val="20"/>
        </w:rPr>
        <w:t>w związku z art. 17 ust. 3 lit. b, d lub e RODO prawo do usunięcia danych osobowych;</w:t>
      </w:r>
    </w:p>
    <w:p w14:paraId="3CDF81F3" w14:textId="77777777" w:rsidR="00F96638" w:rsidRPr="00B22DC0" w:rsidRDefault="00F96638" w:rsidP="00D424A3">
      <w:pPr>
        <w:pStyle w:val="pkt"/>
        <w:numPr>
          <w:ilvl w:val="0"/>
          <w:numId w:val="43"/>
        </w:numPr>
        <w:suppressAutoHyphens w:val="0"/>
        <w:spacing w:before="0" w:after="0" w:line="276" w:lineRule="auto"/>
        <w:ind w:left="1008" w:hanging="392"/>
        <w:rPr>
          <w:rFonts w:ascii="Calibri" w:hAnsi="Calibri" w:cs="Calibri"/>
          <w:sz w:val="20"/>
        </w:rPr>
      </w:pPr>
      <w:r w:rsidRPr="00B22DC0">
        <w:rPr>
          <w:rFonts w:ascii="Calibri" w:hAnsi="Calibri" w:cs="Calibri"/>
          <w:sz w:val="20"/>
        </w:rPr>
        <w:t>prawo do przenoszenia danych osobowych, o którym mowa w art. 20 RODO;</w:t>
      </w:r>
    </w:p>
    <w:p w14:paraId="65892310" w14:textId="77777777" w:rsidR="00F96638" w:rsidRPr="00B22DC0" w:rsidRDefault="00F96638" w:rsidP="00D424A3">
      <w:pPr>
        <w:pStyle w:val="pkt"/>
        <w:numPr>
          <w:ilvl w:val="0"/>
          <w:numId w:val="43"/>
        </w:numPr>
        <w:suppressAutoHyphens w:val="0"/>
        <w:spacing w:before="0" w:after="0" w:line="276" w:lineRule="auto"/>
        <w:ind w:left="1008" w:hanging="392"/>
        <w:rPr>
          <w:rFonts w:ascii="Calibri" w:hAnsi="Calibri" w:cs="Calibri"/>
          <w:sz w:val="20"/>
        </w:rPr>
      </w:pPr>
      <w:r w:rsidRPr="00B22DC0">
        <w:rPr>
          <w:rFonts w:ascii="Calibri" w:hAnsi="Calibri" w:cs="Calibri"/>
          <w:sz w:val="20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2AE83709" w14:textId="66139DF5" w:rsidR="000C0B8E" w:rsidRPr="0020333B" w:rsidRDefault="00F96638" w:rsidP="008029F5">
      <w:pPr>
        <w:pStyle w:val="pkt"/>
        <w:numPr>
          <w:ilvl w:val="0"/>
          <w:numId w:val="18"/>
        </w:numPr>
        <w:tabs>
          <w:tab w:val="clear" w:pos="595"/>
          <w:tab w:val="num" w:pos="709"/>
        </w:tabs>
        <w:spacing w:before="0" w:after="0" w:line="276" w:lineRule="auto"/>
        <w:ind w:left="709" w:hanging="283"/>
        <w:rPr>
          <w:rFonts w:ascii="Calibri" w:hAnsi="Calibri" w:cs="Calibri"/>
          <w:sz w:val="20"/>
        </w:rPr>
      </w:pPr>
      <w:r w:rsidRPr="00B22DC0">
        <w:rPr>
          <w:rFonts w:ascii="Calibri" w:hAnsi="Calibri" w:cs="Calibri"/>
          <w:sz w:val="20"/>
        </w:rPr>
        <w:t>przysługuje Pani/Panu prawo wniesienia skargi do organu nadzorczego na niezgodne z RODO przetwarzanie Pani/Pana danych osobowych przez administratora. Organem właściwym dla przedmiotowej skargi jest Urząd Ochrony Danych Osobowych.</w:t>
      </w:r>
    </w:p>
    <w:p w14:paraId="29942AE3" w14:textId="77777777" w:rsidR="000C0B8E" w:rsidRPr="0020333B" w:rsidRDefault="008B59DA">
      <w:pPr>
        <w:pStyle w:val="pkt"/>
        <w:numPr>
          <w:ilvl w:val="0"/>
          <w:numId w:val="7"/>
        </w:numPr>
        <w:pBdr>
          <w:bottom w:val="double" w:sz="4" w:space="1" w:color="000000"/>
        </w:pBdr>
        <w:shd w:val="clear" w:color="auto" w:fill="D9E2F3" w:themeFill="accent1" w:themeFillTint="33"/>
        <w:spacing w:before="360" w:after="40" w:line="276" w:lineRule="auto"/>
        <w:ind w:left="426" w:hanging="426"/>
        <w:rPr>
          <w:rFonts w:ascii="Calibri" w:hAnsi="Calibri" w:cs="Calibri"/>
          <w:b/>
          <w:sz w:val="20"/>
        </w:rPr>
      </w:pPr>
      <w:r w:rsidRPr="0020333B">
        <w:rPr>
          <w:rFonts w:ascii="Calibri" w:hAnsi="Calibri" w:cs="Calibri"/>
          <w:b/>
          <w:sz w:val="20"/>
        </w:rPr>
        <w:t>TRYB UDZIELENIA ZAMÓWIENIA</w:t>
      </w:r>
    </w:p>
    <w:p w14:paraId="343E1F68" w14:textId="77777777" w:rsidR="000C0B8E" w:rsidRPr="0020333B" w:rsidRDefault="008B59DA" w:rsidP="00D424A3">
      <w:pPr>
        <w:pStyle w:val="pkt"/>
        <w:numPr>
          <w:ilvl w:val="0"/>
          <w:numId w:val="19"/>
        </w:numPr>
        <w:spacing w:before="240" w:after="0" w:line="276" w:lineRule="auto"/>
        <w:ind w:left="426" w:hanging="426"/>
        <w:rPr>
          <w:rFonts w:ascii="Calibri" w:hAnsi="Calibri" w:cs="Calibri"/>
          <w:sz w:val="20"/>
        </w:rPr>
      </w:pPr>
      <w:r w:rsidRPr="0020333B">
        <w:rPr>
          <w:rFonts w:ascii="Calibri" w:hAnsi="Calibri" w:cs="Calibri"/>
          <w:sz w:val="20"/>
        </w:rPr>
        <w:t xml:space="preserve">Niniejsze postępowanie prowadzone jest w trybie podstawowym o jakim stanowi art. 275 pkt 1 </w:t>
      </w:r>
      <w:proofErr w:type="spellStart"/>
      <w:r w:rsidRPr="0020333B">
        <w:rPr>
          <w:rFonts w:ascii="Calibri" w:hAnsi="Calibri" w:cs="Calibri"/>
          <w:sz w:val="20"/>
        </w:rPr>
        <w:t>p.z.p</w:t>
      </w:r>
      <w:proofErr w:type="spellEnd"/>
      <w:r w:rsidRPr="0020333B">
        <w:rPr>
          <w:rFonts w:ascii="Calibri" w:hAnsi="Calibri" w:cs="Calibri"/>
          <w:sz w:val="20"/>
        </w:rPr>
        <w:t xml:space="preserve">. oraz niniejszej Specyfikacji Warunków Zamówienia, zwaną dalej „SWZ”. </w:t>
      </w:r>
    </w:p>
    <w:p w14:paraId="4E47A38F" w14:textId="77777777" w:rsidR="000C0B8E" w:rsidRPr="0020333B" w:rsidRDefault="008B59DA" w:rsidP="00D424A3">
      <w:pPr>
        <w:pStyle w:val="pkt"/>
        <w:numPr>
          <w:ilvl w:val="0"/>
          <w:numId w:val="19"/>
        </w:numPr>
        <w:spacing w:before="0" w:after="0" w:line="276" w:lineRule="auto"/>
        <w:ind w:left="426" w:hanging="426"/>
        <w:rPr>
          <w:rFonts w:ascii="Calibri" w:hAnsi="Calibri" w:cs="Calibri"/>
          <w:sz w:val="20"/>
        </w:rPr>
      </w:pPr>
      <w:r w:rsidRPr="0020333B">
        <w:rPr>
          <w:rFonts w:ascii="Calibri" w:hAnsi="Calibri" w:cs="Calibri"/>
          <w:sz w:val="20"/>
        </w:rPr>
        <w:t xml:space="preserve">Zamawiający nie przewiduje wyboru najkorzystniejszej oferty z możliwością prowadzenia negocjacji. </w:t>
      </w:r>
    </w:p>
    <w:p w14:paraId="2D5A896E" w14:textId="77777777" w:rsidR="000C0B8E" w:rsidRPr="0020333B" w:rsidRDefault="008B59DA" w:rsidP="00D424A3">
      <w:pPr>
        <w:pStyle w:val="pkt"/>
        <w:numPr>
          <w:ilvl w:val="0"/>
          <w:numId w:val="19"/>
        </w:numPr>
        <w:spacing w:before="0" w:after="0" w:line="276" w:lineRule="auto"/>
        <w:ind w:left="426" w:hanging="426"/>
        <w:rPr>
          <w:rFonts w:ascii="Calibri" w:hAnsi="Calibri" w:cs="Calibri"/>
          <w:sz w:val="20"/>
        </w:rPr>
      </w:pPr>
      <w:r w:rsidRPr="0020333B">
        <w:rPr>
          <w:rFonts w:ascii="Calibri" w:hAnsi="Calibri" w:cs="Calibri"/>
          <w:sz w:val="20"/>
        </w:rPr>
        <w:t xml:space="preserve">Szacunkowa wartość przedmiotowego zamówienia nie przekracza progów unijnych o jakich mowa w art. 3 ustawy </w:t>
      </w:r>
      <w:proofErr w:type="spellStart"/>
      <w:r w:rsidRPr="0020333B">
        <w:rPr>
          <w:rFonts w:ascii="Calibri" w:hAnsi="Calibri" w:cs="Calibri"/>
          <w:sz w:val="20"/>
        </w:rPr>
        <w:t>p.z.p</w:t>
      </w:r>
      <w:proofErr w:type="spellEnd"/>
      <w:r w:rsidRPr="0020333B">
        <w:rPr>
          <w:rFonts w:ascii="Calibri" w:hAnsi="Calibri" w:cs="Calibri"/>
          <w:sz w:val="20"/>
        </w:rPr>
        <w:t xml:space="preserve">. </w:t>
      </w:r>
    </w:p>
    <w:p w14:paraId="05570AB2" w14:textId="77777777" w:rsidR="000C0B8E" w:rsidRPr="0020333B" w:rsidRDefault="008B59DA" w:rsidP="00D424A3">
      <w:pPr>
        <w:pStyle w:val="pkt"/>
        <w:numPr>
          <w:ilvl w:val="0"/>
          <w:numId w:val="19"/>
        </w:numPr>
        <w:spacing w:before="0" w:after="0" w:line="276" w:lineRule="auto"/>
        <w:ind w:left="426" w:hanging="426"/>
        <w:rPr>
          <w:rFonts w:ascii="Calibri" w:hAnsi="Calibri" w:cs="Calibri"/>
          <w:sz w:val="20"/>
        </w:rPr>
      </w:pPr>
      <w:r w:rsidRPr="0020333B">
        <w:rPr>
          <w:rFonts w:ascii="Calibri" w:hAnsi="Calibri" w:cs="Calibri"/>
          <w:sz w:val="20"/>
        </w:rPr>
        <w:t>Zamawiający nie przewiduje aukcji elektronicznej.</w:t>
      </w:r>
    </w:p>
    <w:p w14:paraId="7741F7F2" w14:textId="77777777" w:rsidR="000C0B8E" w:rsidRPr="0020333B" w:rsidRDefault="008B59DA" w:rsidP="00D424A3">
      <w:pPr>
        <w:pStyle w:val="pkt"/>
        <w:numPr>
          <w:ilvl w:val="0"/>
          <w:numId w:val="19"/>
        </w:numPr>
        <w:spacing w:before="0" w:after="0" w:line="276" w:lineRule="auto"/>
        <w:ind w:left="426" w:hanging="426"/>
        <w:rPr>
          <w:rFonts w:ascii="Calibri" w:hAnsi="Calibri" w:cs="Calibri"/>
          <w:sz w:val="20"/>
        </w:rPr>
      </w:pPr>
      <w:r w:rsidRPr="0020333B">
        <w:rPr>
          <w:rFonts w:ascii="Calibri" w:hAnsi="Calibri" w:cs="Calibri"/>
          <w:sz w:val="20"/>
        </w:rPr>
        <w:t>Zamawiający nie przewiduje złożenia oferty w postaci katalogów elektronicznych.</w:t>
      </w:r>
    </w:p>
    <w:p w14:paraId="38D20257" w14:textId="77777777" w:rsidR="000C0B8E" w:rsidRPr="0020333B" w:rsidRDefault="008B59DA" w:rsidP="00D424A3">
      <w:pPr>
        <w:pStyle w:val="pkt"/>
        <w:numPr>
          <w:ilvl w:val="0"/>
          <w:numId w:val="19"/>
        </w:numPr>
        <w:spacing w:before="0" w:after="0" w:line="276" w:lineRule="auto"/>
        <w:ind w:left="426" w:hanging="426"/>
        <w:rPr>
          <w:rFonts w:ascii="Calibri" w:hAnsi="Calibri" w:cs="Calibri"/>
          <w:sz w:val="20"/>
        </w:rPr>
      </w:pPr>
      <w:r w:rsidRPr="0020333B">
        <w:rPr>
          <w:rFonts w:ascii="Calibri" w:hAnsi="Calibri" w:cs="Calibri"/>
          <w:sz w:val="20"/>
        </w:rPr>
        <w:t>Zamawiający nie prowadzi postępowania w celu zawarcia umowy ramowej.</w:t>
      </w:r>
    </w:p>
    <w:p w14:paraId="6BB08E28" w14:textId="77777777" w:rsidR="000C0B8E" w:rsidRPr="0020333B" w:rsidRDefault="008B59DA" w:rsidP="00D424A3">
      <w:pPr>
        <w:pStyle w:val="pkt"/>
        <w:numPr>
          <w:ilvl w:val="0"/>
          <w:numId w:val="19"/>
        </w:numPr>
        <w:spacing w:before="0" w:after="0" w:line="276" w:lineRule="auto"/>
        <w:ind w:left="426" w:hanging="426"/>
        <w:rPr>
          <w:rFonts w:ascii="Calibri" w:hAnsi="Calibri" w:cs="Calibri"/>
          <w:sz w:val="20"/>
        </w:rPr>
      </w:pPr>
      <w:r w:rsidRPr="0020333B">
        <w:rPr>
          <w:rFonts w:ascii="Calibri" w:hAnsi="Calibri" w:cs="Calibri"/>
          <w:sz w:val="20"/>
        </w:rPr>
        <w:t xml:space="preserve">Zamawiający nie zastrzega możliwości ubiegania się o udzielenie zamówienia wyłącznie przez wykonawców, o których mowa w art. 94 </w:t>
      </w:r>
      <w:proofErr w:type="spellStart"/>
      <w:r w:rsidRPr="0020333B">
        <w:rPr>
          <w:rFonts w:ascii="Calibri" w:hAnsi="Calibri" w:cs="Calibri"/>
          <w:sz w:val="20"/>
        </w:rPr>
        <w:t>p.z.p</w:t>
      </w:r>
      <w:proofErr w:type="spellEnd"/>
      <w:r w:rsidRPr="0020333B">
        <w:rPr>
          <w:rFonts w:ascii="Calibri" w:hAnsi="Calibri" w:cs="Calibri"/>
          <w:sz w:val="20"/>
        </w:rPr>
        <w:t xml:space="preserve">. </w:t>
      </w:r>
    </w:p>
    <w:p w14:paraId="6F4A8A77" w14:textId="77777777" w:rsidR="000C0B8E" w:rsidRPr="0020333B" w:rsidRDefault="008B59DA" w:rsidP="00D424A3">
      <w:pPr>
        <w:pStyle w:val="pkt"/>
        <w:numPr>
          <w:ilvl w:val="0"/>
          <w:numId w:val="19"/>
        </w:numPr>
        <w:spacing w:before="0" w:after="0" w:line="276" w:lineRule="auto"/>
        <w:ind w:left="426" w:hanging="426"/>
        <w:rPr>
          <w:rFonts w:ascii="Calibri" w:hAnsi="Calibri" w:cs="Calibri"/>
          <w:sz w:val="20"/>
        </w:rPr>
      </w:pPr>
      <w:r w:rsidRPr="0020333B">
        <w:rPr>
          <w:rFonts w:ascii="Calibri" w:hAnsi="Calibri" w:cs="Calibri"/>
          <w:sz w:val="20"/>
        </w:rPr>
        <w:t xml:space="preserve">Zamawiający nie określa dodatkowych wymagań związanych z zatrudnianiem osób, o których mowa w art. 96 ust. 2 pkt 2 </w:t>
      </w:r>
      <w:proofErr w:type="spellStart"/>
      <w:r w:rsidRPr="0020333B">
        <w:rPr>
          <w:rFonts w:ascii="Calibri" w:hAnsi="Calibri" w:cs="Calibri"/>
          <w:sz w:val="20"/>
        </w:rPr>
        <w:t>p.z.p</w:t>
      </w:r>
      <w:proofErr w:type="spellEnd"/>
      <w:r w:rsidRPr="0020333B">
        <w:rPr>
          <w:rFonts w:ascii="Calibri" w:hAnsi="Calibri" w:cs="Calibri"/>
          <w:sz w:val="20"/>
        </w:rPr>
        <w:t xml:space="preserve">. </w:t>
      </w:r>
    </w:p>
    <w:p w14:paraId="19AEF3D7" w14:textId="77777777" w:rsidR="000C0B8E" w:rsidRPr="0020333B" w:rsidRDefault="008B59DA" w:rsidP="00D424A3">
      <w:pPr>
        <w:pStyle w:val="pkt"/>
        <w:numPr>
          <w:ilvl w:val="0"/>
          <w:numId w:val="19"/>
        </w:numPr>
        <w:spacing w:before="0" w:after="0" w:line="276" w:lineRule="auto"/>
        <w:ind w:left="426" w:hanging="426"/>
        <w:rPr>
          <w:rFonts w:ascii="Calibri" w:hAnsi="Calibri" w:cs="Calibri"/>
          <w:sz w:val="20"/>
        </w:rPr>
      </w:pPr>
      <w:r w:rsidRPr="0020333B">
        <w:rPr>
          <w:rFonts w:ascii="Calibri" w:hAnsi="Calibri" w:cs="Calibri"/>
          <w:sz w:val="20"/>
        </w:rPr>
        <w:t xml:space="preserve">Zamawiający  w oparciu o art. 100 ust. 1 ustawy </w:t>
      </w:r>
      <w:proofErr w:type="spellStart"/>
      <w:r w:rsidRPr="0020333B">
        <w:rPr>
          <w:rFonts w:ascii="Calibri" w:hAnsi="Calibri" w:cs="Calibri"/>
          <w:sz w:val="20"/>
        </w:rPr>
        <w:t>Pzp</w:t>
      </w:r>
      <w:proofErr w:type="spellEnd"/>
      <w:r w:rsidRPr="0020333B">
        <w:rPr>
          <w:rFonts w:ascii="Calibri" w:hAnsi="Calibri" w:cs="Calibri"/>
          <w:sz w:val="20"/>
        </w:rPr>
        <w:t xml:space="preserve"> wymaga, aby prowadzone dostawy  umożliwiły swobodne i bezpieczne poruszanie się  osobom niepełnosprawnym (sposób realizacji  dostaw  winien zapewniać  w pełni dostępność i bezpieczeństwo tym osobom).</w:t>
      </w:r>
    </w:p>
    <w:p w14:paraId="67CD3547" w14:textId="77777777" w:rsidR="000C0B8E" w:rsidRPr="0020333B" w:rsidRDefault="008B59DA" w:rsidP="00D424A3">
      <w:pPr>
        <w:pStyle w:val="pkt"/>
        <w:numPr>
          <w:ilvl w:val="0"/>
          <w:numId w:val="19"/>
        </w:numPr>
        <w:spacing w:before="0" w:after="0" w:line="276" w:lineRule="auto"/>
        <w:ind w:left="426" w:hanging="426"/>
        <w:rPr>
          <w:rFonts w:ascii="Calibri" w:hAnsi="Calibri" w:cs="Calibri"/>
          <w:sz w:val="20"/>
        </w:rPr>
      </w:pPr>
      <w:r w:rsidRPr="0020333B">
        <w:rPr>
          <w:rFonts w:ascii="Calibri" w:hAnsi="Calibri" w:cs="Calibri"/>
          <w:b/>
          <w:bCs/>
          <w:sz w:val="20"/>
        </w:rPr>
        <w:t>Zgodnie z art. 310 ustawy Zamawiający może unieważnić postępowanie o udzielenie zamówienia, jeżeli środki publiczne, które zamawiający zamierzał przeznaczyć na sfinansowanie całości lub części zamówienia, nie zostały mu przyznane.</w:t>
      </w:r>
    </w:p>
    <w:p w14:paraId="71F2D6A0" w14:textId="77777777" w:rsidR="000C0B8E" w:rsidRPr="0020333B" w:rsidRDefault="008B59DA">
      <w:pPr>
        <w:pStyle w:val="pkt"/>
        <w:numPr>
          <w:ilvl w:val="0"/>
          <w:numId w:val="7"/>
        </w:numPr>
        <w:pBdr>
          <w:bottom w:val="double" w:sz="4" w:space="1" w:color="000000"/>
        </w:pBdr>
        <w:shd w:val="clear" w:color="auto" w:fill="D9E2F3" w:themeFill="accent1" w:themeFillTint="33"/>
        <w:spacing w:before="360" w:after="40" w:line="276" w:lineRule="auto"/>
        <w:ind w:left="426" w:hanging="426"/>
        <w:rPr>
          <w:rFonts w:ascii="Calibri" w:hAnsi="Calibri" w:cs="Calibri"/>
          <w:b/>
          <w:sz w:val="20"/>
        </w:rPr>
      </w:pPr>
      <w:r w:rsidRPr="0020333B">
        <w:rPr>
          <w:rFonts w:ascii="Calibri" w:hAnsi="Calibri" w:cs="Calibri"/>
          <w:b/>
          <w:sz w:val="20"/>
        </w:rPr>
        <w:t>OPIS PRZEDMIOTU ZAMÓWIENIA</w:t>
      </w:r>
    </w:p>
    <w:p w14:paraId="02B0DF57" w14:textId="77777777" w:rsidR="001A26C5" w:rsidRPr="001A26C5" w:rsidRDefault="000065EA" w:rsidP="001A26C5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  <w:rPr>
          <w:rFonts w:ascii="Calibri" w:hAnsi="Calibri" w:cs="Calibri"/>
          <w:color w:val="000000"/>
          <w:sz w:val="20"/>
          <w:szCs w:val="20"/>
          <w:lang w:eastAsia="en-US"/>
        </w:rPr>
      </w:pPr>
      <w:r w:rsidRPr="000065EA">
        <w:rPr>
          <w:rFonts w:ascii="Calibri" w:hAnsi="Calibri" w:cs="Calibri"/>
          <w:sz w:val="20"/>
          <w:szCs w:val="20"/>
        </w:rPr>
        <w:t>Zakup i dostawa sprzętu serwerowego, sprzętu komputerowego oraz urządzeń wielofunkcyjnych dla potrzeb POZ w Powiatowym Centrum Usług Medycznych w Kielcach</w:t>
      </w:r>
      <w:r w:rsidR="008B59DA" w:rsidRPr="0020333B">
        <w:rPr>
          <w:rFonts w:ascii="Calibri" w:hAnsi="Calibri" w:cs="Calibri"/>
          <w:sz w:val="20"/>
          <w:szCs w:val="20"/>
          <w:lang w:eastAsia="en-US"/>
        </w:rPr>
        <w:t>.</w:t>
      </w:r>
    </w:p>
    <w:p w14:paraId="584473F1" w14:textId="77777777" w:rsidR="001A26C5" w:rsidRDefault="001A26C5" w:rsidP="001A26C5">
      <w:pPr>
        <w:pStyle w:val="Akapitzlist"/>
        <w:spacing w:line="276" w:lineRule="auto"/>
        <w:ind w:left="426"/>
        <w:jc w:val="both"/>
        <w:rPr>
          <w:rFonts w:ascii="Calibri" w:hAnsi="Calibri" w:cs="Calibri"/>
          <w:sz w:val="20"/>
          <w:szCs w:val="20"/>
          <w:lang w:eastAsia="en-US"/>
        </w:rPr>
      </w:pPr>
    </w:p>
    <w:p w14:paraId="63070194" w14:textId="77777777" w:rsidR="001A26C5" w:rsidRDefault="001A26C5" w:rsidP="001A26C5">
      <w:pPr>
        <w:pStyle w:val="Akapitzlist"/>
        <w:spacing w:line="276" w:lineRule="auto"/>
        <w:ind w:left="426"/>
        <w:jc w:val="both"/>
        <w:rPr>
          <w:rFonts w:ascii="Calibri" w:hAnsi="Calibri" w:cs="Calibri"/>
          <w:sz w:val="20"/>
          <w:szCs w:val="20"/>
          <w:lang w:eastAsia="en-US"/>
        </w:rPr>
      </w:pPr>
    </w:p>
    <w:p w14:paraId="56AE2E43" w14:textId="77777777" w:rsidR="001A26C5" w:rsidRDefault="001A26C5" w:rsidP="001A26C5">
      <w:pPr>
        <w:pStyle w:val="Akapitzlist"/>
        <w:spacing w:line="276" w:lineRule="auto"/>
        <w:ind w:left="426"/>
        <w:jc w:val="both"/>
        <w:rPr>
          <w:rFonts w:ascii="Calibri" w:hAnsi="Calibri" w:cs="Calibri"/>
          <w:sz w:val="20"/>
          <w:szCs w:val="20"/>
          <w:lang w:eastAsia="en-US"/>
        </w:rPr>
      </w:pPr>
    </w:p>
    <w:p w14:paraId="45864485" w14:textId="5F523241" w:rsidR="00536DBD" w:rsidRPr="00240ECE" w:rsidRDefault="001A26C5" w:rsidP="00EC7B50">
      <w:pPr>
        <w:pStyle w:val="Akapitzlist"/>
        <w:spacing w:line="276" w:lineRule="auto"/>
        <w:ind w:left="426"/>
        <w:jc w:val="both"/>
        <w:rPr>
          <w:rFonts w:ascii="Calibri" w:hAnsi="Calibri" w:cs="Calibri"/>
          <w:b/>
          <w:sz w:val="20"/>
          <w:szCs w:val="20"/>
        </w:rPr>
      </w:pPr>
      <w:r w:rsidRPr="00240ECE">
        <w:rPr>
          <w:rFonts w:ascii="Calibri" w:hAnsi="Calibri" w:cs="Calibri"/>
          <w:b/>
          <w:sz w:val="20"/>
          <w:szCs w:val="20"/>
        </w:rPr>
        <w:t>Zamówienie obejmuje dostawę:</w:t>
      </w:r>
    </w:p>
    <w:p w14:paraId="24B40856" w14:textId="1796A4C6" w:rsidR="00EC7B50" w:rsidRPr="00240ECE" w:rsidRDefault="00196CA8" w:rsidP="00506353">
      <w:pPr>
        <w:pStyle w:val="Akapitzlist"/>
        <w:numPr>
          <w:ilvl w:val="0"/>
          <w:numId w:val="45"/>
        </w:numPr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  <w:lang w:eastAsia="en-US"/>
        </w:rPr>
      </w:pPr>
      <w:r w:rsidRPr="00240ECE">
        <w:rPr>
          <w:rFonts w:ascii="Calibri" w:hAnsi="Calibri" w:cs="Calibri"/>
          <w:sz w:val="20"/>
          <w:szCs w:val="20"/>
          <w:lang w:eastAsia="en-US"/>
        </w:rPr>
        <w:t xml:space="preserve">Komputer </w:t>
      </w:r>
      <w:proofErr w:type="spellStart"/>
      <w:r w:rsidRPr="00240ECE">
        <w:rPr>
          <w:rFonts w:ascii="Calibri" w:hAnsi="Calibri" w:cs="Calibri"/>
          <w:sz w:val="20"/>
          <w:szCs w:val="20"/>
          <w:lang w:eastAsia="en-US"/>
        </w:rPr>
        <w:t>AiO</w:t>
      </w:r>
      <w:proofErr w:type="spellEnd"/>
      <w:r w:rsidRPr="00240ECE">
        <w:rPr>
          <w:rFonts w:ascii="Calibri" w:hAnsi="Calibri" w:cs="Calibri"/>
          <w:sz w:val="20"/>
          <w:szCs w:val="20"/>
          <w:lang w:eastAsia="en-US"/>
        </w:rPr>
        <w:t xml:space="preserve"> – 1</w:t>
      </w:r>
      <w:r w:rsidR="00E8579B" w:rsidRPr="00240ECE">
        <w:rPr>
          <w:rFonts w:ascii="Calibri" w:hAnsi="Calibri" w:cs="Calibri"/>
          <w:sz w:val="20"/>
          <w:szCs w:val="20"/>
          <w:lang w:eastAsia="en-US"/>
        </w:rPr>
        <w:t>0</w:t>
      </w:r>
      <w:r w:rsidRPr="00240ECE">
        <w:rPr>
          <w:rFonts w:ascii="Calibri" w:hAnsi="Calibri" w:cs="Calibri"/>
          <w:sz w:val="20"/>
          <w:szCs w:val="20"/>
          <w:lang w:eastAsia="en-US"/>
        </w:rPr>
        <w:t xml:space="preserve"> szt.</w:t>
      </w:r>
    </w:p>
    <w:p w14:paraId="7C258DF7" w14:textId="633AD57C" w:rsidR="00196CA8" w:rsidRPr="00240ECE" w:rsidRDefault="0009362E" w:rsidP="00506353">
      <w:pPr>
        <w:pStyle w:val="Akapitzlist"/>
        <w:numPr>
          <w:ilvl w:val="0"/>
          <w:numId w:val="45"/>
        </w:numPr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  <w:lang w:eastAsia="en-US"/>
        </w:rPr>
      </w:pPr>
      <w:r w:rsidRPr="00240ECE">
        <w:rPr>
          <w:rFonts w:ascii="Calibri" w:hAnsi="Calibri" w:cs="Calibri"/>
          <w:sz w:val="20"/>
          <w:szCs w:val="20"/>
          <w:lang w:eastAsia="en-US"/>
        </w:rPr>
        <w:t xml:space="preserve">Komputer Laptop – </w:t>
      </w:r>
      <w:r w:rsidR="00E8579B" w:rsidRPr="00240ECE">
        <w:rPr>
          <w:rFonts w:ascii="Calibri" w:hAnsi="Calibri" w:cs="Calibri"/>
          <w:sz w:val="20"/>
          <w:szCs w:val="20"/>
          <w:lang w:eastAsia="en-US"/>
        </w:rPr>
        <w:t xml:space="preserve">2 </w:t>
      </w:r>
      <w:r w:rsidRPr="00240ECE">
        <w:rPr>
          <w:rFonts w:ascii="Calibri" w:hAnsi="Calibri" w:cs="Calibri"/>
          <w:sz w:val="20"/>
          <w:szCs w:val="20"/>
          <w:lang w:eastAsia="en-US"/>
        </w:rPr>
        <w:t>szt.</w:t>
      </w:r>
    </w:p>
    <w:p w14:paraId="07BBA999" w14:textId="0D3CFA33" w:rsidR="0009362E" w:rsidRPr="00240ECE" w:rsidRDefault="00D03457" w:rsidP="00506353">
      <w:pPr>
        <w:pStyle w:val="Akapitzlist"/>
        <w:numPr>
          <w:ilvl w:val="0"/>
          <w:numId w:val="45"/>
        </w:numPr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  <w:lang w:eastAsia="en-US"/>
        </w:rPr>
      </w:pPr>
      <w:r w:rsidRPr="00240ECE">
        <w:rPr>
          <w:rFonts w:ascii="Calibri" w:hAnsi="Calibri" w:cs="Calibri"/>
          <w:sz w:val="20"/>
          <w:szCs w:val="20"/>
          <w:lang w:eastAsia="en-US"/>
        </w:rPr>
        <w:t>Serwer – 1 szt.</w:t>
      </w:r>
    </w:p>
    <w:p w14:paraId="5E1D2FFB" w14:textId="54E91B9B" w:rsidR="00DE4390" w:rsidRPr="00240ECE" w:rsidRDefault="00DE4390" w:rsidP="00506353">
      <w:pPr>
        <w:pStyle w:val="Akapitzlist"/>
        <w:numPr>
          <w:ilvl w:val="0"/>
          <w:numId w:val="45"/>
        </w:numPr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  <w:lang w:eastAsia="en-US"/>
        </w:rPr>
      </w:pPr>
      <w:r w:rsidRPr="00240ECE">
        <w:rPr>
          <w:rFonts w:ascii="Calibri" w:hAnsi="Calibri" w:cs="Calibri"/>
          <w:sz w:val="20"/>
          <w:szCs w:val="20"/>
          <w:lang w:eastAsia="en-US"/>
        </w:rPr>
        <w:t>Urządzenie wielofunkcyjne – 1</w:t>
      </w:r>
      <w:r w:rsidR="00E8579B" w:rsidRPr="00240ECE">
        <w:rPr>
          <w:rFonts w:ascii="Calibri" w:hAnsi="Calibri" w:cs="Calibri"/>
          <w:sz w:val="20"/>
          <w:szCs w:val="20"/>
          <w:lang w:eastAsia="en-US"/>
        </w:rPr>
        <w:t>0</w:t>
      </w:r>
      <w:r w:rsidRPr="00240ECE">
        <w:rPr>
          <w:rFonts w:ascii="Calibri" w:hAnsi="Calibri" w:cs="Calibri"/>
          <w:sz w:val="20"/>
          <w:szCs w:val="20"/>
          <w:lang w:eastAsia="en-US"/>
        </w:rPr>
        <w:t xml:space="preserve"> szt.</w:t>
      </w:r>
    </w:p>
    <w:p w14:paraId="167C8493" w14:textId="2AB164D4" w:rsidR="00DE4390" w:rsidRPr="00240ECE" w:rsidRDefault="008A70B3" w:rsidP="00506353">
      <w:pPr>
        <w:pStyle w:val="Akapitzlist"/>
        <w:numPr>
          <w:ilvl w:val="0"/>
          <w:numId w:val="45"/>
        </w:numPr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  <w:lang w:eastAsia="en-US"/>
        </w:rPr>
      </w:pPr>
      <w:r w:rsidRPr="00240ECE">
        <w:rPr>
          <w:rFonts w:ascii="Calibri" w:hAnsi="Calibri" w:cs="Calibri"/>
          <w:sz w:val="20"/>
          <w:szCs w:val="20"/>
          <w:lang w:eastAsia="en-US"/>
        </w:rPr>
        <w:t>Zasilacz UPS – 1 szt.</w:t>
      </w:r>
    </w:p>
    <w:p w14:paraId="52843668" w14:textId="77777777" w:rsidR="001A26C5" w:rsidRDefault="001A26C5">
      <w:pPr>
        <w:pStyle w:val="Default"/>
        <w:ind w:left="426"/>
        <w:jc w:val="both"/>
        <w:rPr>
          <w:rFonts w:ascii="Calibri" w:hAnsi="Calibri" w:cs="Calibri"/>
          <w:b/>
          <w:sz w:val="20"/>
          <w:szCs w:val="20"/>
        </w:rPr>
      </w:pPr>
    </w:p>
    <w:p w14:paraId="5CF59A8D" w14:textId="77777777" w:rsidR="001A26C5" w:rsidRDefault="001A26C5">
      <w:pPr>
        <w:pStyle w:val="Default"/>
        <w:ind w:left="426"/>
        <w:jc w:val="both"/>
        <w:rPr>
          <w:rFonts w:ascii="Calibri" w:hAnsi="Calibri" w:cs="Calibri"/>
          <w:b/>
          <w:sz w:val="20"/>
          <w:szCs w:val="20"/>
        </w:rPr>
      </w:pPr>
    </w:p>
    <w:p w14:paraId="158DE33F" w14:textId="5D98CB08" w:rsidR="000C0B8E" w:rsidRPr="0020333B" w:rsidRDefault="008B59DA">
      <w:pPr>
        <w:pStyle w:val="Default"/>
        <w:ind w:left="426"/>
        <w:jc w:val="both"/>
        <w:rPr>
          <w:rFonts w:ascii="Calibri" w:hAnsi="Calibri" w:cs="Calibri"/>
          <w:b/>
          <w:sz w:val="20"/>
          <w:szCs w:val="20"/>
        </w:rPr>
      </w:pPr>
      <w:r w:rsidRPr="0020333B">
        <w:rPr>
          <w:rFonts w:ascii="Calibri" w:hAnsi="Calibri" w:cs="Calibri"/>
          <w:b/>
          <w:sz w:val="20"/>
          <w:szCs w:val="20"/>
        </w:rPr>
        <w:t xml:space="preserve">Szczegółowy opis przedmiotu zamówienia, określający minimalne parametry wymagane przez Zamawiającego, znajduje się w załącznikach nr </w:t>
      </w:r>
      <w:r w:rsidR="007A4318">
        <w:rPr>
          <w:rFonts w:ascii="Calibri" w:hAnsi="Calibri" w:cs="Calibri"/>
          <w:b/>
          <w:sz w:val="20"/>
          <w:szCs w:val="20"/>
        </w:rPr>
        <w:t>7</w:t>
      </w:r>
      <w:r w:rsidR="001A26C5">
        <w:rPr>
          <w:rFonts w:ascii="Calibri" w:hAnsi="Calibri" w:cs="Calibri"/>
          <w:b/>
          <w:sz w:val="20"/>
          <w:szCs w:val="20"/>
        </w:rPr>
        <w:t>a-7e</w:t>
      </w:r>
      <w:r w:rsidR="007A4318">
        <w:rPr>
          <w:rFonts w:ascii="Calibri" w:hAnsi="Calibri" w:cs="Calibri"/>
          <w:b/>
          <w:sz w:val="20"/>
          <w:szCs w:val="20"/>
        </w:rPr>
        <w:t xml:space="preserve"> do</w:t>
      </w:r>
      <w:r w:rsidRPr="0020333B">
        <w:rPr>
          <w:rFonts w:ascii="Calibri" w:hAnsi="Calibri" w:cs="Calibri"/>
          <w:b/>
          <w:sz w:val="20"/>
          <w:szCs w:val="20"/>
        </w:rPr>
        <w:t xml:space="preserve"> SWZ.</w:t>
      </w:r>
    </w:p>
    <w:p w14:paraId="7F53A7A6" w14:textId="77777777" w:rsidR="000C0B8E" w:rsidRPr="0020333B" w:rsidRDefault="000C0B8E">
      <w:pPr>
        <w:pStyle w:val="NormalnyWeb"/>
        <w:spacing w:beforeAutospacing="0" w:afterAutospacing="0" w:line="276" w:lineRule="auto"/>
        <w:ind w:left="426"/>
        <w:rPr>
          <w:rFonts w:ascii="Calibri" w:hAnsi="Calibri" w:cs="Calibri"/>
          <w:b/>
          <w:bCs/>
          <w:i/>
        </w:rPr>
      </w:pPr>
    </w:p>
    <w:p w14:paraId="24CF5CEC" w14:textId="77777777" w:rsidR="000C0B8E" w:rsidRPr="0020333B" w:rsidRDefault="008B59DA">
      <w:pPr>
        <w:widowControl w:val="0"/>
        <w:tabs>
          <w:tab w:val="left" w:pos="709"/>
        </w:tabs>
        <w:ind w:left="426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20333B">
        <w:rPr>
          <w:rFonts w:ascii="Calibri" w:hAnsi="Calibri" w:cs="Calibri"/>
          <w:b/>
          <w:bCs/>
          <w:color w:val="000000"/>
          <w:sz w:val="20"/>
          <w:szCs w:val="20"/>
        </w:rPr>
        <w:t>Uwaga!</w:t>
      </w:r>
    </w:p>
    <w:p w14:paraId="422C932A" w14:textId="0B185B59" w:rsidR="000C0B8E" w:rsidRPr="0020333B" w:rsidRDefault="008B59DA">
      <w:pPr>
        <w:pStyle w:val="Default"/>
        <w:ind w:left="426"/>
        <w:jc w:val="both"/>
        <w:rPr>
          <w:rFonts w:ascii="Calibri" w:hAnsi="Calibri" w:cs="Calibri"/>
          <w:b/>
          <w:bCs/>
          <w:sz w:val="20"/>
          <w:szCs w:val="20"/>
        </w:rPr>
      </w:pPr>
      <w:r w:rsidRPr="0020333B">
        <w:rPr>
          <w:rFonts w:ascii="Calibri" w:hAnsi="Calibri" w:cs="Calibri"/>
          <w:b/>
          <w:bCs/>
          <w:sz w:val="20"/>
          <w:szCs w:val="20"/>
        </w:rPr>
        <w:t xml:space="preserve">Wykonawca zobowiązany jest do złożenia wraz z ofertą przedmiotowych środków dowodowych opisanych w rozdziale X ust. </w:t>
      </w:r>
      <w:r w:rsidR="008F064D">
        <w:rPr>
          <w:rFonts w:ascii="Calibri" w:hAnsi="Calibri" w:cs="Calibri"/>
          <w:b/>
          <w:bCs/>
          <w:sz w:val="20"/>
          <w:szCs w:val="20"/>
        </w:rPr>
        <w:t>4</w:t>
      </w:r>
      <w:r w:rsidRPr="0020333B">
        <w:rPr>
          <w:rFonts w:ascii="Calibri" w:hAnsi="Calibri" w:cs="Calibri"/>
          <w:b/>
          <w:bCs/>
          <w:sz w:val="20"/>
          <w:szCs w:val="20"/>
        </w:rPr>
        <w:t xml:space="preserve"> SWZ.</w:t>
      </w:r>
    </w:p>
    <w:p w14:paraId="43168C66" w14:textId="77777777" w:rsidR="000C0B8E" w:rsidRPr="0020333B" w:rsidRDefault="000C0B8E">
      <w:pPr>
        <w:pStyle w:val="Default"/>
        <w:ind w:left="426"/>
        <w:jc w:val="both"/>
        <w:rPr>
          <w:rFonts w:ascii="Calibri" w:hAnsi="Calibri" w:cs="Calibri"/>
          <w:sz w:val="20"/>
          <w:szCs w:val="20"/>
        </w:rPr>
      </w:pPr>
    </w:p>
    <w:p w14:paraId="5314EC3C" w14:textId="77777777" w:rsidR="000C0B8E" w:rsidRPr="0020333B" w:rsidRDefault="000C0B8E">
      <w:pPr>
        <w:pStyle w:val="Default"/>
        <w:ind w:left="426"/>
        <w:jc w:val="both"/>
        <w:rPr>
          <w:rFonts w:ascii="Calibri" w:hAnsi="Calibri" w:cs="Calibri"/>
          <w:sz w:val="20"/>
          <w:szCs w:val="20"/>
        </w:rPr>
      </w:pPr>
    </w:p>
    <w:p w14:paraId="64B7A910" w14:textId="77777777" w:rsidR="000C0B8E" w:rsidRPr="0020333B" w:rsidRDefault="008B59DA">
      <w:pPr>
        <w:pStyle w:val="Default"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bCs/>
          <w:sz w:val="20"/>
          <w:szCs w:val="20"/>
        </w:rPr>
        <w:t>Obszar realizacji dostawy:</w:t>
      </w:r>
      <w:r w:rsidRPr="0020333B">
        <w:rPr>
          <w:rFonts w:ascii="Calibri" w:hAnsi="Calibri" w:cs="Calibri"/>
          <w:sz w:val="20"/>
          <w:szCs w:val="20"/>
        </w:rPr>
        <w:t xml:space="preserve"> siedziba Zamawiającego - wszelkie koszty dojazdu ponosi wyłącznie Wykonawca.</w:t>
      </w:r>
    </w:p>
    <w:p w14:paraId="74DDC0E6" w14:textId="77777777" w:rsidR="000C0B8E" w:rsidRPr="0020333B" w:rsidRDefault="008B59DA">
      <w:pPr>
        <w:pStyle w:val="Default"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 xml:space="preserve">Wszystkie wyroby powinny być fabrycznie nowe, tzn. że żadna część składająca się na dany wyrób nie może być wcześniej używana oraz winna posiadać niezbędne certyfikaty bezpieczeństwa. </w:t>
      </w:r>
    </w:p>
    <w:p w14:paraId="7A3E1B95" w14:textId="77777777" w:rsidR="000C0B8E" w:rsidRPr="0020333B" w:rsidRDefault="008B59DA">
      <w:pPr>
        <w:pStyle w:val="Default"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 xml:space="preserve">Zamawiający dopuszcza w przypadku braku określonego asortymentu, aby oferowany towar był równoważny lub lepszy jakościowo i funkcjonalnie z przedstawionym w opisie. </w:t>
      </w:r>
    </w:p>
    <w:p w14:paraId="3BB50FDA" w14:textId="77777777" w:rsidR="000C0B8E" w:rsidRPr="0020333B" w:rsidRDefault="008B59DA">
      <w:pPr>
        <w:pStyle w:val="Default"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 xml:space="preserve">Wykonawcy są zobowiązani do dostarczenia wyposażenia zgodnego lub równoważnego pod względem jakości (lub lepszych), estetyki, funkcjonalności i bezpieczeństwa z opisem zawartym w SWZ i załącznikach. </w:t>
      </w:r>
    </w:p>
    <w:p w14:paraId="2C2DE740" w14:textId="77777777" w:rsidR="000C0B8E" w:rsidRPr="0020333B" w:rsidRDefault="008B59DA">
      <w:pPr>
        <w:pStyle w:val="Akapitzlist"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 xml:space="preserve">Wykonawca zobowiązuje się dostarczać towar na własny koszt. Wykonawca zobowiązuje się we własnym zakresie dokonać wyładunku i wniesienia dostarczonego towaru do wskazanych pomieszczeń i ich rozładunku, instalacji, podłączenia oraz uruchomienia i konfiguracji jeśli będzie to wymagane. </w:t>
      </w:r>
    </w:p>
    <w:p w14:paraId="780D5FE8" w14:textId="77777777" w:rsidR="000C0B8E" w:rsidRPr="0020333B" w:rsidRDefault="008B59DA">
      <w:pPr>
        <w:pStyle w:val="Akapitzlist"/>
        <w:numPr>
          <w:ilvl w:val="0"/>
          <w:numId w:val="8"/>
        </w:numPr>
        <w:tabs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iCs/>
          <w:sz w:val="20"/>
          <w:szCs w:val="20"/>
        </w:rPr>
      </w:pPr>
      <w:r w:rsidRPr="0020333B">
        <w:rPr>
          <w:rFonts w:ascii="Calibri" w:hAnsi="Calibri" w:cs="Calibri"/>
          <w:iCs/>
          <w:sz w:val="20"/>
          <w:szCs w:val="20"/>
        </w:rPr>
        <w:t xml:space="preserve">Jeżeli szczegółowy opis przedmiotu zamówienia wskazywałyby w odniesieniu do niektórych materiałów lub urządzeń znaki towarowe, patenty lub pochodzenie, źródła lub szczególnego procesu, który charakteryzuje produkty lub usługi dostarczane przez konkretnego wykonawcę - Zamawiający, zgodnie z art. 99 ust. 5 ustawy </w:t>
      </w:r>
      <w:proofErr w:type="spellStart"/>
      <w:r w:rsidRPr="0020333B">
        <w:rPr>
          <w:rFonts w:ascii="Calibri" w:hAnsi="Calibri" w:cs="Calibri"/>
          <w:iCs/>
          <w:sz w:val="20"/>
          <w:szCs w:val="20"/>
        </w:rPr>
        <w:t>Pzp</w:t>
      </w:r>
      <w:proofErr w:type="spellEnd"/>
      <w:r w:rsidRPr="0020333B">
        <w:rPr>
          <w:rFonts w:ascii="Calibri" w:hAnsi="Calibri" w:cs="Calibri"/>
          <w:iCs/>
          <w:sz w:val="20"/>
          <w:szCs w:val="20"/>
        </w:rPr>
        <w:t>, dopuszcza oferowanie materiałów lub urządzeń równoważnych. Materiały lub urządzenia pochodzące od konkretnych producentów określają minimalne parametry techniczne, eksploatacyjne, użytkowe, jakościowe i funkcjonalne jakim muszą odpowiadać materiały lub urządzenia oferowane przez wykonawcę, aby zostały spełnione wymagania stawiane przez Zamawiającego.</w:t>
      </w:r>
    </w:p>
    <w:p w14:paraId="3425496F" w14:textId="77777777" w:rsidR="000C0B8E" w:rsidRPr="0020333B" w:rsidRDefault="000C0B8E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iCs/>
          <w:sz w:val="20"/>
          <w:szCs w:val="20"/>
        </w:rPr>
      </w:pPr>
    </w:p>
    <w:p w14:paraId="157EEE6F" w14:textId="77777777" w:rsidR="000C0B8E" w:rsidRPr="0020333B" w:rsidRDefault="008B59DA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iCs/>
          <w:sz w:val="20"/>
          <w:szCs w:val="20"/>
        </w:rPr>
      </w:pPr>
      <w:r w:rsidRPr="0020333B">
        <w:rPr>
          <w:rFonts w:ascii="Calibri" w:hAnsi="Calibri" w:cs="Calibri"/>
          <w:iCs/>
          <w:sz w:val="20"/>
          <w:szCs w:val="20"/>
        </w:rPr>
        <w:t>Pod pojęciem „minimalne parametry techniczne, eksploatacyjne, użytkowe, jakościowe i funkcjonalne” Zamawiający rozumie wymagania dotyczące materiałów lub urządzeń zawarte w ogólnie dostępnych źródłach, katalogach, stronach internetowych producentów. Operowanie przykładowymi nazwami producenta ma jedynie na celu doprecyzowanie poziomu oczekiwań Zamawiającego w stosunku do określonego rozwiązania. Posługiwanie się nazwami producentów/produktów ma wyłącznie charakter przykładowy. Zamawiający, wskazując oznaczenie konkretnego producenta (dostawcy) lub konkretny produkt przy opisie przedmiotu zamówienia, dopuszcza jednocześnie produkty równoważne o parametrach technicznych, eksploatacyjnych, użytkowych, jakościowych i funkcjonalnych co najmniej na poziomie parametrów wskazanego produktu, uznając tym samym każdy produkt o wskazanych lub lepszych parametrach. Oznacza że wskazaniom tym towarzyszą wyrazy „lub równoważny”.</w:t>
      </w:r>
    </w:p>
    <w:p w14:paraId="418DDA43" w14:textId="77777777" w:rsidR="000C0B8E" w:rsidRPr="0020333B" w:rsidRDefault="000C0B8E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iCs/>
          <w:sz w:val="20"/>
          <w:szCs w:val="20"/>
        </w:rPr>
      </w:pPr>
    </w:p>
    <w:p w14:paraId="79FB102E" w14:textId="77777777" w:rsidR="000C0B8E" w:rsidRPr="0020333B" w:rsidRDefault="008B59DA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iCs/>
          <w:sz w:val="20"/>
          <w:szCs w:val="20"/>
        </w:rPr>
      </w:pPr>
      <w:r w:rsidRPr="0020333B">
        <w:rPr>
          <w:rFonts w:ascii="Calibri" w:hAnsi="Calibri" w:cs="Calibri"/>
          <w:iCs/>
          <w:sz w:val="20"/>
          <w:szCs w:val="20"/>
        </w:rPr>
        <w:t>Zgodnie z art. 101 ust. 4 ustawy Prawo zamówień publicznych (</w:t>
      </w:r>
      <w:proofErr w:type="spellStart"/>
      <w:r w:rsidRPr="0020333B">
        <w:rPr>
          <w:rFonts w:ascii="Calibri" w:hAnsi="Calibri" w:cs="Calibri"/>
          <w:iCs/>
          <w:sz w:val="20"/>
          <w:szCs w:val="20"/>
        </w:rPr>
        <w:t>Pzp</w:t>
      </w:r>
      <w:proofErr w:type="spellEnd"/>
      <w:r w:rsidRPr="0020333B">
        <w:rPr>
          <w:rFonts w:ascii="Calibri" w:hAnsi="Calibri" w:cs="Calibri"/>
          <w:iCs/>
          <w:sz w:val="20"/>
          <w:szCs w:val="20"/>
        </w:rPr>
        <w:t xml:space="preserve">) w sytuacji gdyby w opisie przedmiotu zamówienia zawarto odniesienie do norm, europejskich ocen technicznych, aprobat, specyfikacji technicznych i systemów referencji technicznych, o których mowa w art. 101 ust. 1 pkt 2 oraz ust. 3 ustawy </w:t>
      </w:r>
      <w:proofErr w:type="spellStart"/>
      <w:r w:rsidRPr="0020333B">
        <w:rPr>
          <w:rFonts w:ascii="Calibri" w:hAnsi="Calibri" w:cs="Calibri"/>
          <w:iCs/>
          <w:sz w:val="20"/>
          <w:szCs w:val="20"/>
        </w:rPr>
        <w:t>Pzp</w:t>
      </w:r>
      <w:proofErr w:type="spellEnd"/>
      <w:r w:rsidRPr="0020333B">
        <w:rPr>
          <w:rFonts w:ascii="Calibri" w:hAnsi="Calibri" w:cs="Calibri"/>
          <w:iCs/>
          <w:sz w:val="20"/>
          <w:szCs w:val="20"/>
        </w:rPr>
        <w:t xml:space="preserve"> a takim odniesieniom nie towarzyszyło wyrażenie „lub równoważne”, to Zamawiający dopuszcza rozwiązania równoważne opisywanym w każdej takiej normie, europejskiej ocenie technicznej, aprobacie, specyfikacji technicznej, systemowi referencji technicznych. W związku z powyższym należy </w:t>
      </w:r>
      <w:r w:rsidRPr="0020333B">
        <w:rPr>
          <w:rFonts w:ascii="Calibri" w:hAnsi="Calibri" w:cs="Calibri"/>
          <w:iCs/>
          <w:sz w:val="20"/>
          <w:szCs w:val="20"/>
        </w:rPr>
        <w:lastRenderedPageBreak/>
        <w:t>przyjąć, że każdej: normie, europejskiej ocenie technicznej, aprobacie, specyfikacji technicznej, systemowi referencji technicznych występujących w opisie przedmiotu zamówienia towarzyszą wyrazy „lub równoważne".</w:t>
      </w:r>
    </w:p>
    <w:p w14:paraId="2FA8BEBB" w14:textId="77777777" w:rsidR="000C0B8E" w:rsidRPr="0020333B" w:rsidRDefault="000C0B8E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iCs/>
          <w:sz w:val="20"/>
          <w:szCs w:val="20"/>
        </w:rPr>
      </w:pPr>
    </w:p>
    <w:p w14:paraId="77A9D5E2" w14:textId="77777777" w:rsidR="000C0B8E" w:rsidRPr="0020333B" w:rsidRDefault="008B59DA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iCs/>
          <w:sz w:val="20"/>
          <w:szCs w:val="20"/>
        </w:rPr>
      </w:pPr>
      <w:r w:rsidRPr="0020333B">
        <w:rPr>
          <w:rFonts w:ascii="Calibri" w:hAnsi="Calibri" w:cs="Calibri"/>
          <w:iCs/>
          <w:sz w:val="20"/>
          <w:szCs w:val="20"/>
        </w:rPr>
        <w:t>Na każde żądanie Zamawiającego, w tym przed rozpoczęciem stosowania materiałów i urządzeń przewidzianych do zastosowania przy realizacji niniejszego zamówienia, Wykonawca dostarczy Zamawiającemu dokumenty potwierdzające ich dopuszczenie do obrotu.</w:t>
      </w:r>
    </w:p>
    <w:p w14:paraId="497F4A05" w14:textId="77777777" w:rsidR="000C0B8E" w:rsidRPr="0020333B" w:rsidRDefault="000C0B8E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iCs/>
          <w:sz w:val="20"/>
          <w:szCs w:val="20"/>
        </w:rPr>
      </w:pPr>
    </w:p>
    <w:p w14:paraId="334772AA" w14:textId="77777777" w:rsidR="000C0B8E" w:rsidRPr="0020333B" w:rsidRDefault="008B59DA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iCs/>
          <w:sz w:val="20"/>
          <w:szCs w:val="20"/>
        </w:rPr>
      </w:pPr>
      <w:r w:rsidRPr="0020333B">
        <w:rPr>
          <w:rFonts w:ascii="Calibri" w:hAnsi="Calibri" w:cs="Calibri"/>
          <w:iCs/>
          <w:sz w:val="20"/>
          <w:szCs w:val="20"/>
        </w:rPr>
        <w:t>Kryteria stosowane w celu oceny równoważności Wykonawca, który powoła się na rozwiązania równoważne z opisanymi przez Zamawiającego, jest zobowiązany wykazać, że zaproponowane przez niego materiały i/lub urządzenia spełniają (są równoważne) wymagania określone przez Zamawiającego. W takim przypadku Wykonawca zobowiązany jest podać w ofercie nazwy (typy, rodzaje) i producentów przyjętych do wyceny i zastosowania przy realizacji zamówienia oferowanych produktów i/lub systemów oraz przedłożyć odpowiednie dokumenty (w języku polskim) opisujące parametry techniczne oraz producenta, wymagane przepisami certyfikaty i inne dokumenty, pozwalające jednoznacznie stwierdzić, że są one rzeczywiście równoważne. Równoważność pod względem parametrów technicznych, użytkowych oraz eksploatacyjnych ma w szczególności zapewnić uzyskanie parametrów technicznych nie gorszych od założonych w niniejszej SWZ.</w:t>
      </w:r>
    </w:p>
    <w:p w14:paraId="5706BD39" w14:textId="77777777" w:rsidR="000C0B8E" w:rsidRPr="0020333B" w:rsidRDefault="000C0B8E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iCs/>
          <w:sz w:val="20"/>
          <w:szCs w:val="20"/>
        </w:rPr>
      </w:pPr>
    </w:p>
    <w:p w14:paraId="389608E7" w14:textId="77777777" w:rsidR="000C0B8E" w:rsidRPr="0020333B" w:rsidRDefault="008B59DA">
      <w:pPr>
        <w:spacing w:line="276" w:lineRule="auto"/>
        <w:ind w:left="426"/>
        <w:jc w:val="both"/>
        <w:rPr>
          <w:rFonts w:ascii="Calibri" w:hAnsi="Calibri" w:cs="Calibri"/>
          <w:bCs/>
          <w:sz w:val="20"/>
          <w:szCs w:val="20"/>
        </w:rPr>
      </w:pPr>
      <w:r w:rsidRPr="0020333B">
        <w:rPr>
          <w:rFonts w:ascii="Calibri" w:hAnsi="Calibri" w:cs="Calibri"/>
          <w:iCs/>
          <w:sz w:val="20"/>
          <w:szCs w:val="20"/>
        </w:rPr>
        <w:t>W przypadku niewskazania przez Wykonawcę w ofercie rozwiązania równoważnego Zamawiający uzna, iż Wykonawca będzie realizował przedmiot zamówienia zgodnie z rozwiązaniami wskazanymi w SWZ i jej załącznikach</w:t>
      </w:r>
      <w:r w:rsidRPr="0020333B">
        <w:rPr>
          <w:rFonts w:ascii="Calibri" w:hAnsi="Calibri" w:cs="Calibri"/>
          <w:bCs/>
          <w:sz w:val="20"/>
          <w:szCs w:val="20"/>
        </w:rPr>
        <w:t>.</w:t>
      </w:r>
    </w:p>
    <w:p w14:paraId="6EE04D8C" w14:textId="77777777" w:rsidR="000C0B8E" w:rsidRPr="0020333B" w:rsidRDefault="000C0B8E">
      <w:pPr>
        <w:spacing w:line="276" w:lineRule="auto"/>
        <w:ind w:left="426"/>
        <w:jc w:val="both"/>
        <w:rPr>
          <w:rFonts w:ascii="Calibri" w:hAnsi="Calibri" w:cs="Calibri"/>
          <w:bCs/>
          <w:sz w:val="20"/>
          <w:szCs w:val="20"/>
        </w:rPr>
      </w:pPr>
    </w:p>
    <w:p w14:paraId="2E0BE693" w14:textId="77777777" w:rsidR="000C0B8E" w:rsidRPr="0020333B" w:rsidRDefault="008B59DA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Calibri" w:hAnsi="Calibri" w:cs="Calibri"/>
          <w:bCs/>
          <w:sz w:val="20"/>
          <w:szCs w:val="20"/>
        </w:rPr>
      </w:pPr>
      <w:r w:rsidRPr="0020333B">
        <w:rPr>
          <w:rFonts w:ascii="Calibri" w:hAnsi="Calibri" w:cs="Calibri"/>
          <w:b/>
          <w:bCs/>
          <w:color w:val="000000"/>
          <w:sz w:val="20"/>
          <w:szCs w:val="20"/>
        </w:rPr>
        <w:t>Minimalne warunki gwarancji:</w:t>
      </w:r>
    </w:p>
    <w:p w14:paraId="18E3854F" w14:textId="77777777" w:rsidR="000C0B8E" w:rsidRPr="0020333B" w:rsidRDefault="008B59DA" w:rsidP="00D424A3">
      <w:pPr>
        <w:numPr>
          <w:ilvl w:val="0"/>
          <w:numId w:val="27"/>
        </w:numPr>
        <w:tabs>
          <w:tab w:val="left" w:pos="708"/>
        </w:tabs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20333B">
        <w:rPr>
          <w:rFonts w:ascii="Calibri" w:hAnsi="Calibri" w:cs="Calibri"/>
          <w:bCs/>
          <w:sz w:val="20"/>
          <w:szCs w:val="20"/>
        </w:rPr>
        <w:t xml:space="preserve">Udzielona gwarancja i rękojmia obejmują </w:t>
      </w:r>
      <w:r w:rsidRPr="0020333B">
        <w:rPr>
          <w:rFonts w:ascii="Calibri" w:hAnsi="Calibri" w:cs="Calibri"/>
          <w:b/>
          <w:bCs/>
          <w:sz w:val="20"/>
          <w:szCs w:val="20"/>
        </w:rPr>
        <w:t>wszystkie elementy</w:t>
      </w:r>
      <w:r w:rsidRPr="0020333B">
        <w:rPr>
          <w:rFonts w:ascii="Calibri" w:hAnsi="Calibri" w:cs="Calibri"/>
          <w:bCs/>
          <w:sz w:val="20"/>
          <w:szCs w:val="20"/>
        </w:rPr>
        <w:t xml:space="preserve"> dostarczonego sprzętu.</w:t>
      </w:r>
    </w:p>
    <w:p w14:paraId="6B7DE18B" w14:textId="77777777" w:rsidR="000C0B8E" w:rsidRPr="0020333B" w:rsidRDefault="008B59DA" w:rsidP="00D424A3">
      <w:pPr>
        <w:numPr>
          <w:ilvl w:val="0"/>
          <w:numId w:val="27"/>
        </w:numPr>
        <w:tabs>
          <w:tab w:val="left" w:pos="708"/>
        </w:tabs>
        <w:spacing w:line="276" w:lineRule="auto"/>
        <w:jc w:val="both"/>
        <w:rPr>
          <w:rFonts w:ascii="Calibri" w:hAnsi="Calibri" w:cs="Calibri"/>
          <w:bCs/>
          <w:color w:val="000000"/>
          <w:sz w:val="20"/>
          <w:szCs w:val="20"/>
        </w:rPr>
      </w:pPr>
      <w:r w:rsidRPr="0020333B">
        <w:rPr>
          <w:rFonts w:ascii="Calibri" w:hAnsi="Calibri" w:cs="Calibri"/>
          <w:bCs/>
          <w:color w:val="000000"/>
          <w:sz w:val="20"/>
          <w:szCs w:val="20"/>
        </w:rPr>
        <w:t>(dotyczy sprzętu) W przypadku max 3 napraw gwarancyjnych tego samego wyposażenia, sprzętu/podzespołu Wykonawca będzie zobowiązany dokonać wymiany na nowy wolny od wad.</w:t>
      </w:r>
    </w:p>
    <w:p w14:paraId="57427407" w14:textId="77777777" w:rsidR="000C0B8E" w:rsidRPr="0020333B" w:rsidRDefault="008B59DA" w:rsidP="00D424A3">
      <w:pPr>
        <w:numPr>
          <w:ilvl w:val="0"/>
          <w:numId w:val="27"/>
        </w:numPr>
        <w:tabs>
          <w:tab w:val="left" w:pos="708"/>
        </w:tabs>
        <w:spacing w:line="276" w:lineRule="auto"/>
        <w:jc w:val="both"/>
        <w:rPr>
          <w:rFonts w:ascii="Calibri" w:hAnsi="Calibri" w:cs="Calibri"/>
          <w:bCs/>
          <w:color w:val="000000"/>
          <w:sz w:val="20"/>
          <w:szCs w:val="20"/>
        </w:rPr>
      </w:pPr>
      <w:r w:rsidRPr="0020333B">
        <w:rPr>
          <w:rFonts w:ascii="Calibri" w:hAnsi="Calibri" w:cs="Calibri"/>
          <w:bCs/>
          <w:color w:val="000000"/>
          <w:sz w:val="20"/>
          <w:szCs w:val="20"/>
        </w:rPr>
        <w:t>(dotyczy sprzętu)W ramach udzielonej gwarancji Wykonawca zapewnia autoryzowany serwis techniczny i nie może odmówić wymiany niesprawnej części na nową, w przypadku, gdy jej naprawa nie gwarantuje prawidłowej pracy wyposażenia i sprzętu.</w:t>
      </w:r>
    </w:p>
    <w:p w14:paraId="2B6A04FD" w14:textId="77777777" w:rsidR="000C0B8E" w:rsidRPr="0020333B" w:rsidRDefault="008B59DA" w:rsidP="00D424A3">
      <w:pPr>
        <w:numPr>
          <w:ilvl w:val="0"/>
          <w:numId w:val="27"/>
        </w:numPr>
        <w:tabs>
          <w:tab w:val="left" w:pos="708"/>
        </w:tabs>
        <w:spacing w:line="276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20333B">
        <w:rPr>
          <w:rFonts w:ascii="Calibri" w:hAnsi="Calibri" w:cs="Calibri"/>
          <w:bCs/>
          <w:color w:val="000000"/>
          <w:sz w:val="20"/>
          <w:szCs w:val="20"/>
        </w:rPr>
        <w:t xml:space="preserve">Czas reakcji serwisu (podjęcie czynności związanych z usunięciem zgłoszonej usterki) w ciągu maksymalnie </w:t>
      </w:r>
      <w:r w:rsidRPr="0020333B">
        <w:rPr>
          <w:rFonts w:ascii="Calibri" w:hAnsi="Calibri" w:cs="Calibri"/>
          <w:b/>
          <w:color w:val="000000"/>
          <w:sz w:val="20"/>
          <w:szCs w:val="20"/>
        </w:rPr>
        <w:t>2 dni roboczych</w:t>
      </w:r>
      <w:r w:rsidRPr="0020333B">
        <w:rPr>
          <w:rFonts w:ascii="Calibri" w:hAnsi="Calibri" w:cs="Calibri"/>
          <w:bCs/>
          <w:color w:val="000000"/>
          <w:sz w:val="20"/>
          <w:szCs w:val="20"/>
        </w:rPr>
        <w:t xml:space="preserve"> licząc od momentu zgłoszenia awarii, chyba że opis przedmiotu zamówienia wskazuje inaczej.</w:t>
      </w:r>
    </w:p>
    <w:p w14:paraId="1D4E2C96" w14:textId="77777777" w:rsidR="000C0B8E" w:rsidRPr="008F41ED" w:rsidRDefault="008B59DA" w:rsidP="00D424A3">
      <w:pPr>
        <w:numPr>
          <w:ilvl w:val="0"/>
          <w:numId w:val="27"/>
        </w:numPr>
        <w:tabs>
          <w:tab w:val="left" w:pos="708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color w:val="000000"/>
          <w:sz w:val="20"/>
          <w:szCs w:val="20"/>
        </w:rPr>
        <w:tab/>
        <w:t xml:space="preserve">Wykonawca ma obowiązek przyjmowania zgłoszeń serwisowych przez telefon (w dni robocze, w godzinach od 8:00 do 16:00), fax, e-mail lub WWW (przez całą dobę); Wykonawca ma udostępnić pojedynczy punkt przyjmowania zgłoszeń dla </w:t>
      </w:r>
      <w:r w:rsidRPr="008F41ED">
        <w:rPr>
          <w:rFonts w:ascii="Calibri" w:hAnsi="Calibri" w:cs="Calibri"/>
          <w:sz w:val="20"/>
          <w:szCs w:val="20"/>
        </w:rPr>
        <w:t>dostarczanych rozwiązań. Każde zgłoszenie należy potwierdzić drogą pisemną lub elektroniczną w postaci potwierdzenia przyjęcia zgłoszenia</w:t>
      </w:r>
    </w:p>
    <w:p w14:paraId="5B1145B1" w14:textId="353E3942" w:rsidR="000C0B8E" w:rsidRPr="008F41ED" w:rsidRDefault="008B59DA" w:rsidP="00D424A3">
      <w:pPr>
        <w:numPr>
          <w:ilvl w:val="0"/>
          <w:numId w:val="27"/>
        </w:numPr>
        <w:tabs>
          <w:tab w:val="left" w:pos="708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8F41ED">
        <w:rPr>
          <w:rFonts w:ascii="Calibri" w:hAnsi="Calibri" w:cs="Calibri"/>
          <w:sz w:val="20"/>
          <w:szCs w:val="20"/>
        </w:rPr>
        <w:t xml:space="preserve">Gwarantowany czas naprawy nie może być dłuższy niż </w:t>
      </w:r>
      <w:r w:rsidR="000C308E" w:rsidRPr="008F41ED">
        <w:rPr>
          <w:rFonts w:ascii="Calibri" w:hAnsi="Calibri" w:cs="Calibri"/>
          <w:b/>
          <w:bCs/>
          <w:sz w:val="20"/>
          <w:szCs w:val="20"/>
        </w:rPr>
        <w:t>1</w:t>
      </w:r>
      <w:r w:rsidR="00371D03" w:rsidRPr="008F41ED">
        <w:rPr>
          <w:rFonts w:ascii="Calibri" w:hAnsi="Calibri" w:cs="Calibri"/>
          <w:b/>
          <w:bCs/>
          <w:sz w:val="20"/>
          <w:szCs w:val="20"/>
        </w:rPr>
        <w:t>5</w:t>
      </w:r>
      <w:r w:rsidRPr="008F41ED">
        <w:rPr>
          <w:rFonts w:ascii="Calibri" w:hAnsi="Calibri" w:cs="Calibri"/>
          <w:b/>
          <w:bCs/>
          <w:sz w:val="20"/>
          <w:szCs w:val="20"/>
        </w:rPr>
        <w:t xml:space="preserve"> dni roboczych</w:t>
      </w:r>
      <w:r w:rsidRPr="008F41ED">
        <w:rPr>
          <w:rFonts w:ascii="Calibri" w:hAnsi="Calibri" w:cs="Calibri"/>
          <w:sz w:val="20"/>
          <w:szCs w:val="20"/>
        </w:rPr>
        <w:t xml:space="preserve">. </w:t>
      </w:r>
    </w:p>
    <w:p w14:paraId="40AB70EA" w14:textId="77777777" w:rsidR="000C0B8E" w:rsidRPr="008F41ED" w:rsidRDefault="008B59DA" w:rsidP="00D424A3">
      <w:pPr>
        <w:numPr>
          <w:ilvl w:val="0"/>
          <w:numId w:val="27"/>
        </w:numPr>
        <w:tabs>
          <w:tab w:val="left" w:pos="708"/>
        </w:tabs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8F41ED">
        <w:rPr>
          <w:rFonts w:ascii="Calibri" w:hAnsi="Calibri" w:cs="Calibri"/>
          <w:sz w:val="20"/>
          <w:szCs w:val="20"/>
        </w:rPr>
        <w:t>Wskazane powyżej minimalne zapisy muszą być uwzględnione w karcie gwarancyjnej,</w:t>
      </w:r>
    </w:p>
    <w:p w14:paraId="0C17A424" w14:textId="77777777" w:rsidR="000C0B8E" w:rsidRPr="008F41ED" w:rsidRDefault="008B59DA" w:rsidP="00D424A3">
      <w:pPr>
        <w:numPr>
          <w:ilvl w:val="0"/>
          <w:numId w:val="27"/>
        </w:numPr>
        <w:tabs>
          <w:tab w:val="left" w:pos="708"/>
        </w:tabs>
        <w:spacing w:line="276" w:lineRule="auto"/>
        <w:jc w:val="both"/>
        <w:rPr>
          <w:rFonts w:ascii="Calibri" w:eastAsia="Verdana" w:hAnsi="Calibri" w:cs="Calibri"/>
          <w:sz w:val="20"/>
          <w:szCs w:val="20"/>
        </w:rPr>
      </w:pPr>
      <w:r w:rsidRPr="008F41ED">
        <w:rPr>
          <w:rFonts w:ascii="Calibri" w:hAnsi="Calibri" w:cs="Calibri"/>
          <w:bCs/>
          <w:sz w:val="20"/>
          <w:szCs w:val="20"/>
        </w:rPr>
        <w:t xml:space="preserve">Inne wymagania: </w:t>
      </w:r>
    </w:p>
    <w:p w14:paraId="0200B879" w14:textId="77777777" w:rsidR="000C0B8E" w:rsidRPr="0020333B" w:rsidRDefault="008B59DA">
      <w:pPr>
        <w:tabs>
          <w:tab w:val="left" w:pos="708"/>
        </w:tabs>
        <w:spacing w:line="276" w:lineRule="auto"/>
        <w:ind w:left="720"/>
        <w:jc w:val="both"/>
        <w:rPr>
          <w:rFonts w:ascii="Calibri" w:hAnsi="Calibri" w:cs="Calibri"/>
          <w:bCs/>
          <w:color w:val="000000"/>
          <w:sz w:val="20"/>
          <w:szCs w:val="20"/>
        </w:rPr>
      </w:pPr>
      <w:r w:rsidRPr="0020333B">
        <w:rPr>
          <w:rFonts w:ascii="Calibri" w:hAnsi="Calibri" w:cs="Calibri"/>
          <w:bCs/>
          <w:color w:val="000000"/>
          <w:sz w:val="20"/>
          <w:szCs w:val="20"/>
        </w:rPr>
        <w:t xml:space="preserve">1) Bezpłatna dostawa, wniesienie, montaż, instalacja, uruchomienie, konfiguracja, przeszkolenie pracownika Zamawiającego z obsługi dostarczonych urządzeń/oprogramowania. </w:t>
      </w:r>
    </w:p>
    <w:p w14:paraId="70B1A0B1" w14:textId="77777777" w:rsidR="000C0B8E" w:rsidRPr="0020333B" w:rsidRDefault="008B59DA">
      <w:pPr>
        <w:tabs>
          <w:tab w:val="left" w:pos="708"/>
        </w:tabs>
        <w:spacing w:line="276" w:lineRule="auto"/>
        <w:ind w:left="720"/>
        <w:jc w:val="both"/>
        <w:rPr>
          <w:rFonts w:ascii="Calibri" w:hAnsi="Calibri" w:cs="Calibri"/>
          <w:bCs/>
          <w:color w:val="000000"/>
          <w:sz w:val="20"/>
          <w:szCs w:val="20"/>
        </w:rPr>
      </w:pPr>
      <w:r w:rsidRPr="0020333B">
        <w:rPr>
          <w:rFonts w:ascii="Calibri" w:hAnsi="Calibri" w:cs="Calibri"/>
          <w:bCs/>
          <w:color w:val="000000"/>
          <w:sz w:val="20"/>
          <w:szCs w:val="20"/>
        </w:rPr>
        <w:t>2)Instrukcja obsługi w jęz. polskim lub angielskim w wersji drukowanej lub elektronicznej.</w:t>
      </w:r>
    </w:p>
    <w:p w14:paraId="696EA2FB" w14:textId="77777777" w:rsidR="000C0B8E" w:rsidRPr="0020333B" w:rsidRDefault="008B59DA" w:rsidP="00D424A3">
      <w:pPr>
        <w:numPr>
          <w:ilvl w:val="0"/>
          <w:numId w:val="27"/>
        </w:numPr>
        <w:tabs>
          <w:tab w:val="left" w:pos="708"/>
        </w:tabs>
        <w:spacing w:line="276" w:lineRule="auto"/>
        <w:jc w:val="both"/>
        <w:rPr>
          <w:rFonts w:ascii="Calibri" w:hAnsi="Calibri" w:cs="Calibri"/>
          <w:bCs/>
          <w:color w:val="000000"/>
          <w:sz w:val="20"/>
          <w:szCs w:val="20"/>
        </w:rPr>
      </w:pPr>
      <w:r w:rsidRPr="0020333B">
        <w:rPr>
          <w:rFonts w:ascii="Calibri" w:eastAsia="Verdana" w:hAnsi="Calibri" w:cs="Calibri"/>
          <w:color w:val="000000"/>
          <w:sz w:val="20"/>
          <w:szCs w:val="20"/>
        </w:rPr>
        <w:t>Karta gwarancyjna dostarczana przez wykonawcę nie może nakładać na Zamawiającego dodatkowych zobowiązań finansowych i materialnych, które by uzależniały uprawnienia do udzielonej gwarancji.</w:t>
      </w:r>
    </w:p>
    <w:p w14:paraId="546F71B1" w14:textId="77777777" w:rsidR="000C0B8E" w:rsidRPr="0020333B" w:rsidRDefault="000C0B8E">
      <w:pPr>
        <w:pStyle w:val="Akapitzlist"/>
        <w:spacing w:line="276" w:lineRule="auto"/>
        <w:ind w:left="426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52696C77" w14:textId="77777777" w:rsidR="000C0B8E" w:rsidRPr="0020333B" w:rsidRDefault="000C0B8E">
      <w:pPr>
        <w:spacing w:line="276" w:lineRule="auto"/>
        <w:ind w:left="595" w:hanging="453"/>
        <w:jc w:val="both"/>
        <w:rPr>
          <w:rFonts w:ascii="Calibri" w:hAnsi="Calibri" w:cs="Calibri"/>
          <w:b/>
          <w:bCs/>
          <w:sz w:val="10"/>
          <w:szCs w:val="20"/>
        </w:rPr>
      </w:pPr>
    </w:p>
    <w:p w14:paraId="3172F0EA" w14:textId="77777777" w:rsidR="000C0B8E" w:rsidRPr="0020333B" w:rsidRDefault="008B59DA">
      <w:pPr>
        <w:numPr>
          <w:ilvl w:val="0"/>
          <w:numId w:val="8"/>
        </w:numPr>
        <w:spacing w:line="276" w:lineRule="auto"/>
        <w:ind w:left="434" w:hanging="434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 xml:space="preserve">Wspólny Słownik Zamówień CPV: </w:t>
      </w:r>
    </w:p>
    <w:p w14:paraId="21911920" w14:textId="77777777" w:rsidR="000C0B8E" w:rsidRPr="0020333B" w:rsidRDefault="000C0B8E">
      <w:pPr>
        <w:spacing w:line="276" w:lineRule="auto"/>
        <w:ind w:left="426"/>
        <w:rPr>
          <w:rFonts w:ascii="Calibri" w:hAnsi="Calibri" w:cs="Calibri"/>
          <w:b/>
          <w:bCs/>
          <w:sz w:val="20"/>
          <w:szCs w:val="20"/>
        </w:rPr>
      </w:pPr>
    </w:p>
    <w:p w14:paraId="7C65B9BC" w14:textId="77777777" w:rsidR="00F12148" w:rsidRPr="00D977E2" w:rsidRDefault="00F12148" w:rsidP="00F12148">
      <w:pPr>
        <w:spacing w:line="276" w:lineRule="auto"/>
        <w:ind w:left="426"/>
        <w:rPr>
          <w:rFonts w:ascii="Calibri" w:hAnsi="Calibri" w:cs="Calibri"/>
          <w:sz w:val="20"/>
          <w:szCs w:val="20"/>
        </w:rPr>
      </w:pPr>
      <w:r w:rsidRPr="00D977E2">
        <w:rPr>
          <w:rFonts w:ascii="Calibri" w:hAnsi="Calibri" w:cs="Calibri"/>
          <w:sz w:val="20"/>
          <w:szCs w:val="20"/>
        </w:rPr>
        <w:t xml:space="preserve">48822000-6 Serwery komputerowe </w:t>
      </w:r>
    </w:p>
    <w:p w14:paraId="20765EF0" w14:textId="4E5C15A7" w:rsidR="0047444F" w:rsidRDefault="0047444F">
      <w:pPr>
        <w:spacing w:line="276" w:lineRule="auto"/>
        <w:ind w:left="426"/>
        <w:rPr>
          <w:rFonts w:ascii="Calibri" w:hAnsi="Calibri" w:cs="Calibri"/>
          <w:sz w:val="20"/>
          <w:szCs w:val="20"/>
        </w:rPr>
      </w:pPr>
      <w:r w:rsidRPr="0047444F">
        <w:rPr>
          <w:rFonts w:ascii="Calibri" w:hAnsi="Calibri" w:cs="Calibri"/>
          <w:sz w:val="20"/>
          <w:szCs w:val="20"/>
        </w:rPr>
        <w:t>32420000-3 Urządzenia sieciowe</w:t>
      </w:r>
    </w:p>
    <w:p w14:paraId="746F529A" w14:textId="77777777" w:rsidR="00402737" w:rsidRDefault="00402737" w:rsidP="00402737">
      <w:pPr>
        <w:spacing w:line="276" w:lineRule="auto"/>
        <w:ind w:left="426"/>
        <w:rPr>
          <w:rFonts w:ascii="Calibri" w:hAnsi="Calibri" w:cs="Calibri"/>
          <w:sz w:val="20"/>
          <w:szCs w:val="20"/>
        </w:rPr>
      </w:pPr>
      <w:r w:rsidRPr="00ED6537">
        <w:rPr>
          <w:rFonts w:ascii="Calibri" w:hAnsi="Calibri" w:cs="Calibri"/>
          <w:sz w:val="20"/>
          <w:szCs w:val="20"/>
        </w:rPr>
        <w:lastRenderedPageBreak/>
        <w:t>35100000-5</w:t>
      </w:r>
      <w:r>
        <w:rPr>
          <w:rFonts w:ascii="Calibri" w:hAnsi="Calibri" w:cs="Calibri"/>
          <w:sz w:val="20"/>
          <w:szCs w:val="20"/>
        </w:rPr>
        <w:t xml:space="preserve"> </w:t>
      </w:r>
      <w:r w:rsidRPr="00B53F31">
        <w:rPr>
          <w:rFonts w:ascii="Calibri" w:hAnsi="Calibri" w:cs="Calibri"/>
          <w:sz w:val="20"/>
          <w:szCs w:val="20"/>
        </w:rPr>
        <w:t>Urządzenia awaryjne i zabezpieczające</w:t>
      </w:r>
    </w:p>
    <w:p w14:paraId="03C133D8" w14:textId="774828D6" w:rsidR="00877A5C" w:rsidRDefault="00877A5C" w:rsidP="00402737">
      <w:pPr>
        <w:spacing w:line="276" w:lineRule="auto"/>
        <w:ind w:left="426"/>
        <w:rPr>
          <w:rFonts w:ascii="Calibri" w:hAnsi="Calibri" w:cs="Calibri"/>
          <w:sz w:val="20"/>
          <w:szCs w:val="20"/>
        </w:rPr>
      </w:pPr>
      <w:r w:rsidRPr="00877A5C">
        <w:rPr>
          <w:rFonts w:ascii="Calibri" w:hAnsi="Calibri" w:cs="Calibri"/>
          <w:sz w:val="20"/>
          <w:szCs w:val="20"/>
        </w:rPr>
        <w:t>42962000-7</w:t>
      </w:r>
      <w:r>
        <w:rPr>
          <w:rFonts w:ascii="Calibri" w:hAnsi="Calibri" w:cs="Calibri"/>
          <w:sz w:val="20"/>
          <w:szCs w:val="20"/>
        </w:rPr>
        <w:t xml:space="preserve"> </w:t>
      </w:r>
      <w:r w:rsidRPr="00877A5C">
        <w:rPr>
          <w:rFonts w:ascii="Calibri" w:hAnsi="Calibri" w:cs="Calibri"/>
          <w:sz w:val="20"/>
          <w:szCs w:val="20"/>
        </w:rPr>
        <w:t>Urządzenia drukujące i graficzne</w:t>
      </w:r>
    </w:p>
    <w:p w14:paraId="4CA92E92" w14:textId="41D907F4" w:rsidR="001B0596" w:rsidRDefault="001B0596" w:rsidP="00402737">
      <w:pPr>
        <w:spacing w:line="276" w:lineRule="auto"/>
        <w:ind w:left="426"/>
        <w:rPr>
          <w:rFonts w:ascii="Calibri" w:hAnsi="Calibri" w:cs="Calibri"/>
          <w:sz w:val="20"/>
          <w:szCs w:val="20"/>
        </w:rPr>
      </w:pPr>
      <w:r w:rsidRPr="001B0596">
        <w:rPr>
          <w:rFonts w:ascii="Calibri" w:hAnsi="Calibri" w:cs="Calibri"/>
          <w:sz w:val="20"/>
          <w:szCs w:val="20"/>
        </w:rPr>
        <w:t>30213300-8</w:t>
      </w:r>
      <w:r>
        <w:rPr>
          <w:rFonts w:ascii="Calibri" w:hAnsi="Calibri" w:cs="Calibri"/>
          <w:sz w:val="20"/>
          <w:szCs w:val="20"/>
        </w:rPr>
        <w:t xml:space="preserve"> </w:t>
      </w:r>
      <w:r w:rsidRPr="001B0596">
        <w:rPr>
          <w:rFonts w:ascii="Calibri" w:hAnsi="Calibri" w:cs="Calibri"/>
          <w:sz w:val="20"/>
          <w:szCs w:val="20"/>
        </w:rPr>
        <w:t>Komputer biurkowy</w:t>
      </w:r>
    </w:p>
    <w:p w14:paraId="0435EE36" w14:textId="2FB26589" w:rsidR="00B2740E" w:rsidRDefault="00B2740E" w:rsidP="00402737">
      <w:pPr>
        <w:spacing w:line="276" w:lineRule="auto"/>
        <w:ind w:left="426"/>
        <w:rPr>
          <w:rFonts w:ascii="Calibri" w:hAnsi="Calibri" w:cs="Calibri"/>
          <w:sz w:val="20"/>
          <w:szCs w:val="20"/>
        </w:rPr>
      </w:pPr>
      <w:r w:rsidRPr="00B2740E">
        <w:rPr>
          <w:rFonts w:ascii="Calibri" w:hAnsi="Calibri" w:cs="Calibri"/>
          <w:sz w:val="20"/>
          <w:szCs w:val="20"/>
        </w:rPr>
        <w:t>30213100-6</w:t>
      </w:r>
      <w:r>
        <w:rPr>
          <w:rFonts w:ascii="Calibri" w:hAnsi="Calibri" w:cs="Calibri"/>
          <w:sz w:val="20"/>
          <w:szCs w:val="20"/>
        </w:rPr>
        <w:t xml:space="preserve"> </w:t>
      </w:r>
      <w:r w:rsidRPr="00B2740E">
        <w:rPr>
          <w:rFonts w:ascii="Calibri" w:hAnsi="Calibri" w:cs="Calibri"/>
          <w:sz w:val="20"/>
          <w:szCs w:val="20"/>
        </w:rPr>
        <w:t>Komputery przenośne</w:t>
      </w:r>
    </w:p>
    <w:p w14:paraId="3B917194" w14:textId="77777777" w:rsidR="00877A5C" w:rsidRDefault="00877A5C" w:rsidP="00402737">
      <w:pPr>
        <w:spacing w:line="276" w:lineRule="auto"/>
        <w:ind w:left="426"/>
        <w:rPr>
          <w:rFonts w:ascii="Calibri" w:hAnsi="Calibri" w:cs="Calibri"/>
          <w:sz w:val="20"/>
          <w:szCs w:val="20"/>
        </w:rPr>
      </w:pPr>
    </w:p>
    <w:p w14:paraId="74C1711F" w14:textId="77777777" w:rsidR="006A0D58" w:rsidRDefault="008B59DA" w:rsidP="006A0D58">
      <w:pPr>
        <w:pStyle w:val="pkt"/>
        <w:numPr>
          <w:ilvl w:val="0"/>
          <w:numId w:val="8"/>
        </w:numPr>
        <w:spacing w:before="0" w:after="0" w:line="276" w:lineRule="auto"/>
        <w:ind w:left="434" w:hanging="434"/>
        <w:rPr>
          <w:rFonts w:ascii="Calibri" w:hAnsi="Calibri" w:cs="Calibri"/>
          <w:b/>
          <w:bCs/>
          <w:sz w:val="20"/>
        </w:rPr>
      </w:pPr>
      <w:r w:rsidRPr="0020333B">
        <w:rPr>
          <w:rFonts w:ascii="Calibri" w:hAnsi="Calibri" w:cs="Calibri"/>
          <w:b/>
          <w:bCs/>
          <w:sz w:val="20"/>
        </w:rPr>
        <w:t xml:space="preserve">Zamawiający </w:t>
      </w:r>
      <w:r w:rsidR="00780818">
        <w:rPr>
          <w:rFonts w:ascii="Calibri" w:hAnsi="Calibri" w:cs="Calibri"/>
          <w:b/>
          <w:bCs/>
          <w:sz w:val="20"/>
        </w:rPr>
        <w:t xml:space="preserve">nie </w:t>
      </w:r>
      <w:r w:rsidRPr="0020333B">
        <w:rPr>
          <w:rFonts w:ascii="Calibri" w:hAnsi="Calibri" w:cs="Calibri"/>
          <w:b/>
          <w:bCs/>
          <w:sz w:val="20"/>
        </w:rPr>
        <w:t>dopuszcza składani</w:t>
      </w:r>
      <w:r w:rsidR="00780818">
        <w:rPr>
          <w:rFonts w:ascii="Calibri" w:hAnsi="Calibri" w:cs="Calibri"/>
          <w:b/>
          <w:bCs/>
          <w:sz w:val="20"/>
        </w:rPr>
        <w:t>a</w:t>
      </w:r>
      <w:r w:rsidRPr="0020333B">
        <w:rPr>
          <w:rFonts w:ascii="Calibri" w:hAnsi="Calibri" w:cs="Calibri"/>
          <w:b/>
          <w:bCs/>
          <w:sz w:val="20"/>
        </w:rPr>
        <w:t xml:space="preserve"> ofert częściowych</w:t>
      </w:r>
      <w:r w:rsidR="006D414A">
        <w:rPr>
          <w:rFonts w:ascii="Calibri" w:hAnsi="Calibri" w:cs="Calibri"/>
          <w:b/>
          <w:bCs/>
          <w:sz w:val="20"/>
        </w:rPr>
        <w:t>.</w:t>
      </w:r>
    </w:p>
    <w:p w14:paraId="5A3A7237" w14:textId="77777777" w:rsidR="006A0D58" w:rsidRDefault="006A0D58" w:rsidP="006A0D58">
      <w:pPr>
        <w:pStyle w:val="pkt"/>
        <w:spacing w:before="0" w:after="0" w:line="276" w:lineRule="auto"/>
        <w:ind w:left="434" w:firstLine="0"/>
        <w:rPr>
          <w:rFonts w:ascii="Calibri" w:hAnsi="Calibri" w:cs="Calibri"/>
          <w:b/>
          <w:bCs/>
          <w:sz w:val="20"/>
        </w:rPr>
      </w:pPr>
    </w:p>
    <w:p w14:paraId="0509904B" w14:textId="6AFCD9BE" w:rsidR="00156077" w:rsidRPr="00156077" w:rsidRDefault="00156077" w:rsidP="00156077">
      <w:pPr>
        <w:pStyle w:val="pkt"/>
        <w:spacing w:line="276" w:lineRule="auto"/>
        <w:ind w:left="434" w:hanging="8"/>
        <w:rPr>
          <w:rFonts w:ascii="Calibri" w:hAnsi="Calibri" w:cs="Calibri"/>
          <w:sz w:val="20"/>
        </w:rPr>
      </w:pPr>
      <w:r w:rsidRPr="00156077">
        <w:rPr>
          <w:rFonts w:ascii="Calibri" w:hAnsi="Calibri" w:cs="Calibri"/>
          <w:sz w:val="20"/>
        </w:rPr>
        <w:t>Zamawiający odstąpił od podziału zamówienia na części. W ocenie Zamawiającego realizacja zamówienia jako jednolitego pakietu pozostaje gospodarczo i organizacyjnie uzasadniona z uwagi na konieczność zapewnienia spójności sprzętowej oraz kompatybilności elementów infrastruktury informatycznej, w szczególności w zakresie konfiguracji, parametrów technicznych, oprogramowania oraz standardów komunikacji.</w:t>
      </w:r>
    </w:p>
    <w:p w14:paraId="5AF14777" w14:textId="77777777" w:rsidR="00156077" w:rsidRPr="00156077" w:rsidRDefault="00156077" w:rsidP="00156077">
      <w:pPr>
        <w:pStyle w:val="pkt"/>
        <w:spacing w:line="276" w:lineRule="auto"/>
        <w:ind w:left="434" w:hanging="8"/>
        <w:rPr>
          <w:rFonts w:ascii="Calibri" w:hAnsi="Calibri" w:cs="Calibri"/>
          <w:sz w:val="20"/>
        </w:rPr>
      </w:pPr>
    </w:p>
    <w:p w14:paraId="754F7F3D" w14:textId="77777777" w:rsidR="00156077" w:rsidRPr="00156077" w:rsidRDefault="00156077" w:rsidP="00156077">
      <w:pPr>
        <w:pStyle w:val="pkt"/>
        <w:spacing w:line="276" w:lineRule="auto"/>
        <w:ind w:left="434" w:hanging="8"/>
        <w:rPr>
          <w:rFonts w:ascii="Calibri" w:hAnsi="Calibri" w:cs="Calibri"/>
          <w:sz w:val="20"/>
        </w:rPr>
      </w:pPr>
      <w:r w:rsidRPr="00156077">
        <w:rPr>
          <w:rFonts w:ascii="Calibri" w:hAnsi="Calibri" w:cs="Calibri"/>
          <w:sz w:val="20"/>
        </w:rPr>
        <w:t>Podział zamówienia na odrębne części rodziłby ryzyko braku jednolitości systemowej, opóźnień we wdrożeniu, rozbieżności serwisowych oraz utrudnienia w zakresie odpowiedzialności gwarancyjnej i pogwarancyjnej, co wpływałoby negatywnie na prawidłową eksploatację infrastruktury. Ponadto podział mógłby skutkować zwiększeniem kosztów nabycia oraz obsługi technicznej, a także koniecznością angażowania wielu wykonawców przy jednoczesnym rozproszeniu odpowiedzialności.</w:t>
      </w:r>
    </w:p>
    <w:p w14:paraId="05D12D4B" w14:textId="77777777" w:rsidR="00156077" w:rsidRPr="00156077" w:rsidRDefault="00156077" w:rsidP="00156077">
      <w:pPr>
        <w:pStyle w:val="pkt"/>
        <w:spacing w:line="276" w:lineRule="auto"/>
        <w:ind w:left="434" w:hanging="8"/>
        <w:rPr>
          <w:rFonts w:ascii="Calibri" w:hAnsi="Calibri" w:cs="Calibri"/>
          <w:sz w:val="20"/>
        </w:rPr>
      </w:pPr>
    </w:p>
    <w:p w14:paraId="44C3398A" w14:textId="77777777" w:rsidR="00156077" w:rsidRPr="00156077" w:rsidRDefault="00156077" w:rsidP="00156077">
      <w:pPr>
        <w:pStyle w:val="pkt"/>
        <w:spacing w:line="276" w:lineRule="auto"/>
        <w:ind w:left="434" w:hanging="8"/>
        <w:rPr>
          <w:rFonts w:ascii="Calibri" w:hAnsi="Calibri" w:cs="Calibri"/>
          <w:sz w:val="20"/>
        </w:rPr>
      </w:pPr>
      <w:r w:rsidRPr="00156077">
        <w:rPr>
          <w:rFonts w:ascii="Calibri" w:hAnsi="Calibri" w:cs="Calibri"/>
          <w:sz w:val="20"/>
        </w:rPr>
        <w:t>Zamawiający wskazuje również, że udzielenie zamówienia jednemu wykonawcy ułatwia egzekwowanie warunków gwarancji oraz odpowiedzialności serwisowej z tytułu rękojmi i gwarancji jakości, a także eliminuje możliwość wzajemnego przerzucania odpowiedzialności pomiędzy wykonawcami. Nabycie sprzętu od jednego podmiotu umożliwia dodatkowo uzyskanie korzystniejszych warunków cenowych, wynikających z efektu skali oraz jednolitej wyceny całego pakietu urządzeń.</w:t>
      </w:r>
    </w:p>
    <w:p w14:paraId="10832BD1" w14:textId="77777777" w:rsidR="00156077" w:rsidRPr="00156077" w:rsidRDefault="00156077" w:rsidP="00156077">
      <w:pPr>
        <w:pStyle w:val="pkt"/>
        <w:spacing w:line="276" w:lineRule="auto"/>
        <w:ind w:left="434" w:hanging="8"/>
        <w:rPr>
          <w:rFonts w:ascii="Calibri" w:hAnsi="Calibri" w:cs="Calibri"/>
          <w:sz w:val="20"/>
        </w:rPr>
      </w:pPr>
    </w:p>
    <w:p w14:paraId="2625A5E0" w14:textId="1334ABBF" w:rsidR="006A0D58" w:rsidRPr="00EA5409" w:rsidRDefault="00156077" w:rsidP="00156077">
      <w:pPr>
        <w:pStyle w:val="pkt"/>
        <w:spacing w:before="0" w:after="0" w:line="276" w:lineRule="auto"/>
        <w:ind w:left="434" w:hanging="8"/>
        <w:rPr>
          <w:rFonts w:ascii="Calibri" w:hAnsi="Calibri" w:cs="Calibri"/>
          <w:sz w:val="20"/>
        </w:rPr>
      </w:pPr>
      <w:r w:rsidRPr="00156077">
        <w:rPr>
          <w:rFonts w:ascii="Calibri" w:hAnsi="Calibri" w:cs="Calibri"/>
          <w:sz w:val="20"/>
        </w:rPr>
        <w:t>Z uwagi na powyższe oraz mając na względzie zasady racjonalności i efektywnego wydatkowania środków publicznych, Zamawiający uznał, że udzielenie zamówienia jako jednego zadania jest optymalne i uzasadnione</w:t>
      </w:r>
      <w:r w:rsidR="006A0D58" w:rsidRPr="00EA5409">
        <w:rPr>
          <w:rFonts w:ascii="Calibri" w:hAnsi="Calibri" w:cs="Calibri"/>
          <w:sz w:val="20"/>
        </w:rPr>
        <w:t>.</w:t>
      </w:r>
    </w:p>
    <w:p w14:paraId="283A60FD" w14:textId="77777777" w:rsidR="006D414A" w:rsidRDefault="006D414A" w:rsidP="006D414A">
      <w:pPr>
        <w:pStyle w:val="pkt"/>
        <w:spacing w:before="0" w:after="0" w:line="276" w:lineRule="auto"/>
        <w:ind w:left="434" w:firstLine="0"/>
        <w:rPr>
          <w:rFonts w:ascii="Calibri" w:hAnsi="Calibri" w:cs="Calibri"/>
          <w:b/>
          <w:bCs/>
          <w:sz w:val="20"/>
        </w:rPr>
      </w:pPr>
    </w:p>
    <w:p w14:paraId="0391F642" w14:textId="77777777" w:rsidR="000C0B8E" w:rsidRPr="0020333B" w:rsidRDefault="008B59DA">
      <w:pPr>
        <w:pStyle w:val="Akapitzlist"/>
        <w:numPr>
          <w:ilvl w:val="0"/>
          <w:numId w:val="8"/>
        </w:numPr>
        <w:spacing w:line="276" w:lineRule="auto"/>
        <w:ind w:left="462" w:hanging="462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 xml:space="preserve">Zamawiający nie przewiduje udzielania zamówień, o których mowa w art. 214 ust. 1 pkt 8 ustawy </w:t>
      </w:r>
      <w:proofErr w:type="spellStart"/>
      <w:r w:rsidRPr="0020333B">
        <w:rPr>
          <w:rFonts w:ascii="Calibri" w:hAnsi="Calibri" w:cs="Calibri"/>
          <w:sz w:val="20"/>
          <w:szCs w:val="20"/>
        </w:rPr>
        <w:t>pzp</w:t>
      </w:r>
      <w:proofErr w:type="spellEnd"/>
      <w:r w:rsidRPr="0020333B">
        <w:rPr>
          <w:rFonts w:ascii="Calibri" w:hAnsi="Calibri" w:cs="Calibri"/>
          <w:sz w:val="20"/>
          <w:szCs w:val="20"/>
        </w:rPr>
        <w:t>.</w:t>
      </w:r>
    </w:p>
    <w:p w14:paraId="11A0E319" w14:textId="77777777" w:rsidR="000C0B8E" w:rsidRPr="0020333B" w:rsidRDefault="008B59DA">
      <w:pPr>
        <w:pStyle w:val="arimr"/>
        <w:widowControl/>
        <w:numPr>
          <w:ilvl w:val="0"/>
          <w:numId w:val="7"/>
        </w:numPr>
        <w:pBdr>
          <w:bottom w:val="double" w:sz="4" w:space="1" w:color="000000"/>
        </w:pBdr>
        <w:shd w:val="clear" w:color="auto" w:fill="D9E2F3" w:themeFill="accent1" w:themeFillTint="33"/>
        <w:snapToGrid/>
        <w:spacing w:before="360" w:after="40" w:line="276" w:lineRule="auto"/>
        <w:ind w:left="426" w:hanging="426"/>
        <w:jc w:val="both"/>
        <w:rPr>
          <w:rFonts w:ascii="Calibri" w:hAnsi="Calibri" w:cs="Calibri"/>
          <w:b/>
          <w:bCs/>
          <w:sz w:val="20"/>
          <w:lang w:val="pl-PL"/>
        </w:rPr>
      </w:pPr>
      <w:r w:rsidRPr="0020333B">
        <w:rPr>
          <w:rFonts w:ascii="Calibri" w:hAnsi="Calibri" w:cs="Calibri"/>
          <w:b/>
          <w:bCs/>
          <w:sz w:val="20"/>
          <w:lang w:val="pl-PL"/>
        </w:rPr>
        <w:t>WIZJA LOKALNA</w:t>
      </w:r>
    </w:p>
    <w:p w14:paraId="6434F47F" w14:textId="77777777" w:rsidR="000C0B8E" w:rsidRPr="0020333B" w:rsidRDefault="008B59DA" w:rsidP="00D424A3">
      <w:pPr>
        <w:pStyle w:val="arimr"/>
        <w:widowControl/>
        <w:numPr>
          <w:ilvl w:val="0"/>
          <w:numId w:val="22"/>
        </w:numPr>
        <w:snapToGrid/>
        <w:spacing w:before="240" w:after="40" w:line="276" w:lineRule="auto"/>
        <w:ind w:left="426" w:hanging="426"/>
        <w:jc w:val="both"/>
        <w:rPr>
          <w:rFonts w:ascii="Calibri" w:hAnsi="Calibri" w:cs="Calibri"/>
          <w:sz w:val="20"/>
          <w:lang w:val="pl-PL"/>
        </w:rPr>
      </w:pPr>
      <w:r w:rsidRPr="0020333B">
        <w:rPr>
          <w:rFonts w:ascii="Calibri" w:hAnsi="Calibri" w:cs="Calibri"/>
          <w:sz w:val="20"/>
          <w:lang w:val="pl-PL"/>
        </w:rPr>
        <w:t xml:space="preserve">Zamawiający nie przewiduje odbycia wizji lokalnej lub sprawdzenia dokumentów dotyczących zamówienia </w:t>
      </w:r>
    </w:p>
    <w:p w14:paraId="5E9491BD" w14:textId="77777777" w:rsidR="000C0B8E" w:rsidRPr="0020333B" w:rsidRDefault="008B59DA">
      <w:pPr>
        <w:pStyle w:val="arimr"/>
        <w:widowControl/>
        <w:numPr>
          <w:ilvl w:val="0"/>
          <w:numId w:val="7"/>
        </w:numPr>
        <w:pBdr>
          <w:bottom w:val="double" w:sz="4" w:space="1" w:color="000000"/>
        </w:pBdr>
        <w:shd w:val="clear" w:color="auto" w:fill="D9E2F3" w:themeFill="accent1" w:themeFillTint="33"/>
        <w:snapToGrid/>
        <w:spacing w:before="360" w:after="40" w:line="276" w:lineRule="auto"/>
        <w:ind w:left="426" w:hanging="426"/>
        <w:jc w:val="both"/>
        <w:rPr>
          <w:rFonts w:ascii="Calibri" w:hAnsi="Calibri" w:cs="Calibri"/>
          <w:sz w:val="20"/>
          <w:lang w:val="pl-PL"/>
        </w:rPr>
      </w:pPr>
      <w:r w:rsidRPr="0020333B">
        <w:rPr>
          <w:rFonts w:ascii="Calibri" w:hAnsi="Calibri" w:cs="Calibri"/>
          <w:b/>
          <w:sz w:val="20"/>
          <w:lang w:val="pl-PL"/>
        </w:rPr>
        <w:t>PODWYKONAWSTWO</w:t>
      </w:r>
    </w:p>
    <w:p w14:paraId="04A7E531" w14:textId="77777777" w:rsidR="000C0B8E" w:rsidRPr="0020333B" w:rsidRDefault="008B59DA">
      <w:pPr>
        <w:pStyle w:val="arimr"/>
        <w:spacing w:line="276" w:lineRule="auto"/>
        <w:ind w:left="453" w:hanging="453"/>
        <w:jc w:val="both"/>
        <w:rPr>
          <w:rFonts w:ascii="Calibri" w:hAnsi="Calibri" w:cs="Calibri"/>
          <w:sz w:val="20"/>
          <w:lang w:val="pl-PL"/>
        </w:rPr>
      </w:pPr>
      <w:r w:rsidRPr="0020333B">
        <w:rPr>
          <w:rFonts w:ascii="Calibri" w:hAnsi="Calibri" w:cs="Calibri"/>
          <w:b/>
          <w:bCs/>
          <w:sz w:val="20"/>
          <w:lang w:val="pl-PL"/>
        </w:rPr>
        <w:t>1.</w:t>
      </w:r>
      <w:r w:rsidRPr="0020333B">
        <w:rPr>
          <w:rFonts w:ascii="Calibri" w:hAnsi="Calibri" w:cs="Calibri"/>
          <w:b/>
          <w:bCs/>
          <w:sz w:val="20"/>
          <w:lang w:val="pl-PL"/>
        </w:rPr>
        <w:tab/>
      </w:r>
      <w:r w:rsidRPr="0020333B">
        <w:rPr>
          <w:rFonts w:ascii="Calibri" w:hAnsi="Calibri" w:cs="Calibri"/>
          <w:sz w:val="20"/>
          <w:lang w:val="pl-PL"/>
        </w:rPr>
        <w:t>Wykonawca, który zamierza powierzyć wykonanie części robót innej firmie (podwykonawcy) jest zobowiązany do:</w:t>
      </w:r>
    </w:p>
    <w:p w14:paraId="381040FF" w14:textId="77777777" w:rsidR="000C0B8E" w:rsidRPr="0020333B" w:rsidRDefault="008B59DA">
      <w:pPr>
        <w:pStyle w:val="arimr"/>
        <w:spacing w:line="276" w:lineRule="auto"/>
        <w:ind w:left="851" w:hanging="453"/>
        <w:jc w:val="both"/>
        <w:rPr>
          <w:rFonts w:ascii="Calibri" w:hAnsi="Calibri" w:cs="Calibri"/>
          <w:sz w:val="20"/>
          <w:lang w:val="pl-PL"/>
        </w:rPr>
      </w:pPr>
      <w:r w:rsidRPr="0020333B">
        <w:rPr>
          <w:rFonts w:ascii="Calibri" w:hAnsi="Calibri" w:cs="Calibri"/>
          <w:sz w:val="20"/>
          <w:lang w:val="pl-PL"/>
        </w:rPr>
        <w:t>1)</w:t>
      </w:r>
      <w:r w:rsidRPr="0020333B">
        <w:rPr>
          <w:rFonts w:ascii="Calibri" w:hAnsi="Calibri" w:cs="Calibri"/>
          <w:sz w:val="20"/>
          <w:lang w:val="pl-PL"/>
        </w:rPr>
        <w:tab/>
        <w:t>określenia w złożonej ofercie (na formularzu oferty – załącznik do SWZ lub na oddzielnym oświadczenia) informacji jaka część przedmiotu zamówienia będzie realizowana przez podwykonawców z podaniem jego danych, jeżeli są znane;</w:t>
      </w:r>
    </w:p>
    <w:p w14:paraId="629A5951" w14:textId="77777777" w:rsidR="000C0B8E" w:rsidRPr="0020333B" w:rsidRDefault="008B59DA">
      <w:pPr>
        <w:pStyle w:val="arimr"/>
        <w:spacing w:line="276" w:lineRule="auto"/>
        <w:ind w:left="851" w:hanging="453"/>
        <w:jc w:val="both"/>
        <w:rPr>
          <w:rFonts w:ascii="Calibri" w:hAnsi="Calibri" w:cs="Calibri"/>
          <w:sz w:val="20"/>
          <w:lang w:val="pl-PL"/>
        </w:rPr>
      </w:pPr>
      <w:r w:rsidRPr="0020333B">
        <w:rPr>
          <w:rFonts w:ascii="Calibri" w:hAnsi="Calibri" w:cs="Calibri"/>
          <w:sz w:val="20"/>
          <w:lang w:val="pl-PL"/>
        </w:rPr>
        <w:t>2)</w:t>
      </w:r>
      <w:r w:rsidRPr="0020333B">
        <w:rPr>
          <w:rFonts w:ascii="Calibri" w:hAnsi="Calibri" w:cs="Calibri"/>
          <w:sz w:val="20"/>
          <w:lang w:val="pl-PL"/>
        </w:rPr>
        <w:tab/>
        <w:t>za zgodą Zamawiającego Wykonawca może w trakcie realizacji zamówienia zgłosić nowych podwykonawców do realizacji zamówienia, jeżeli uzna, że jest to niezbędne do prawidłowej realizacji zamówienia;</w:t>
      </w:r>
    </w:p>
    <w:p w14:paraId="63CB15E8" w14:textId="77777777" w:rsidR="000C0B8E" w:rsidRPr="0020333B" w:rsidRDefault="008B59DA">
      <w:pPr>
        <w:pStyle w:val="arimr"/>
        <w:widowControl/>
        <w:numPr>
          <w:ilvl w:val="0"/>
          <w:numId w:val="7"/>
        </w:numPr>
        <w:pBdr>
          <w:bottom w:val="double" w:sz="4" w:space="1" w:color="000000"/>
        </w:pBdr>
        <w:shd w:val="clear" w:color="auto" w:fill="D9E2F3" w:themeFill="accent1" w:themeFillTint="33"/>
        <w:snapToGrid/>
        <w:spacing w:before="360" w:after="40" w:line="276" w:lineRule="auto"/>
        <w:ind w:left="426" w:hanging="426"/>
        <w:jc w:val="both"/>
        <w:rPr>
          <w:rFonts w:ascii="Calibri" w:hAnsi="Calibri" w:cs="Calibri"/>
          <w:sz w:val="20"/>
          <w:lang w:val="pl-PL"/>
        </w:rPr>
      </w:pPr>
      <w:r w:rsidRPr="0020333B">
        <w:rPr>
          <w:rFonts w:ascii="Calibri" w:hAnsi="Calibri" w:cs="Calibri"/>
          <w:b/>
          <w:sz w:val="20"/>
          <w:lang w:val="pl-PL"/>
        </w:rPr>
        <w:t xml:space="preserve">TERMIN I MIEJSCE WYKONANIA PRZEDMIOTU ZAMÓWIENIA ORAZ OKRES RĘKOJMI I GWARANCJI </w:t>
      </w:r>
    </w:p>
    <w:p w14:paraId="0566A4A8" w14:textId="548EC308" w:rsidR="000C0B8E" w:rsidRPr="00DD75B4" w:rsidRDefault="008B59DA" w:rsidP="00D424A3">
      <w:pPr>
        <w:pStyle w:val="pkt"/>
        <w:numPr>
          <w:ilvl w:val="0"/>
          <w:numId w:val="21"/>
        </w:numPr>
        <w:spacing w:before="240" w:after="0" w:line="276" w:lineRule="auto"/>
        <w:ind w:left="426" w:hanging="426"/>
        <w:rPr>
          <w:rFonts w:ascii="Calibri" w:hAnsi="Calibri" w:cs="Calibri"/>
          <w:b/>
          <w:bCs/>
          <w:color w:val="FF0000"/>
          <w:sz w:val="20"/>
        </w:rPr>
      </w:pPr>
      <w:r w:rsidRPr="0020333B">
        <w:rPr>
          <w:rFonts w:ascii="Calibri" w:hAnsi="Calibri" w:cs="Calibri"/>
          <w:sz w:val="20"/>
        </w:rPr>
        <w:t xml:space="preserve">Termin realizacji zamówienia </w:t>
      </w:r>
      <w:r w:rsidRPr="00DD75B4">
        <w:rPr>
          <w:rFonts w:ascii="Calibri" w:hAnsi="Calibri" w:cs="Calibri"/>
          <w:sz w:val="20"/>
        </w:rPr>
        <w:t xml:space="preserve">wynosi </w:t>
      </w:r>
      <w:r w:rsidRPr="00DD75B4">
        <w:rPr>
          <w:rFonts w:ascii="Calibri" w:hAnsi="Calibri" w:cs="Calibri"/>
          <w:b/>
          <w:bCs/>
          <w:sz w:val="20"/>
        </w:rPr>
        <w:t xml:space="preserve">do </w:t>
      </w:r>
      <w:r w:rsidR="002A0ABB">
        <w:rPr>
          <w:rFonts w:ascii="Calibri" w:hAnsi="Calibri" w:cs="Calibri"/>
          <w:b/>
          <w:bCs/>
          <w:sz w:val="20"/>
        </w:rPr>
        <w:t>2</w:t>
      </w:r>
      <w:r w:rsidR="00D1276C">
        <w:rPr>
          <w:rFonts w:ascii="Calibri" w:hAnsi="Calibri" w:cs="Calibri"/>
          <w:b/>
          <w:bCs/>
          <w:sz w:val="20"/>
        </w:rPr>
        <w:t>0</w:t>
      </w:r>
      <w:r w:rsidRPr="00DD75B4">
        <w:rPr>
          <w:rFonts w:ascii="Calibri" w:hAnsi="Calibri" w:cs="Calibri"/>
          <w:b/>
          <w:bCs/>
          <w:sz w:val="20"/>
        </w:rPr>
        <w:t xml:space="preserve"> dni </w:t>
      </w:r>
      <w:r w:rsidR="00F42EEA">
        <w:rPr>
          <w:rFonts w:ascii="Calibri" w:hAnsi="Calibri" w:cs="Calibri"/>
          <w:b/>
          <w:bCs/>
          <w:sz w:val="20"/>
        </w:rPr>
        <w:t xml:space="preserve">kalendarzowych </w:t>
      </w:r>
      <w:r w:rsidRPr="00DD75B4">
        <w:rPr>
          <w:rFonts w:ascii="Calibri" w:hAnsi="Calibri" w:cs="Calibri"/>
          <w:b/>
          <w:bCs/>
          <w:sz w:val="20"/>
        </w:rPr>
        <w:t>od dnia podpisania umowy.</w:t>
      </w:r>
    </w:p>
    <w:p w14:paraId="7640CE3D" w14:textId="109C3887" w:rsidR="000C0B8E" w:rsidRPr="00DD75B4" w:rsidRDefault="008B59DA" w:rsidP="00D424A3">
      <w:pPr>
        <w:pStyle w:val="pkt"/>
        <w:numPr>
          <w:ilvl w:val="0"/>
          <w:numId w:val="21"/>
        </w:numPr>
        <w:spacing w:before="0" w:line="276" w:lineRule="auto"/>
        <w:ind w:left="426" w:hanging="426"/>
        <w:rPr>
          <w:rFonts w:ascii="Calibri" w:hAnsi="Calibri" w:cs="Calibri"/>
          <w:sz w:val="20"/>
        </w:rPr>
      </w:pPr>
      <w:r w:rsidRPr="00DD75B4">
        <w:rPr>
          <w:rFonts w:ascii="Calibri" w:hAnsi="Calibri" w:cs="Calibri"/>
          <w:sz w:val="20"/>
        </w:rPr>
        <w:lastRenderedPageBreak/>
        <w:t>Okres rękojmi</w:t>
      </w:r>
      <w:r w:rsidR="005821C7">
        <w:rPr>
          <w:rFonts w:ascii="Calibri" w:hAnsi="Calibri" w:cs="Calibri"/>
          <w:sz w:val="20"/>
        </w:rPr>
        <w:t xml:space="preserve"> </w:t>
      </w:r>
      <w:r w:rsidR="00454CBF">
        <w:rPr>
          <w:rFonts w:ascii="Calibri" w:hAnsi="Calibri" w:cs="Calibri"/>
          <w:sz w:val="20"/>
        </w:rPr>
        <w:t>i gwarancji jako</w:t>
      </w:r>
      <w:r w:rsidR="008E448C">
        <w:rPr>
          <w:rFonts w:ascii="Calibri" w:hAnsi="Calibri" w:cs="Calibri"/>
          <w:sz w:val="20"/>
        </w:rPr>
        <w:t xml:space="preserve">ści </w:t>
      </w:r>
      <w:r w:rsidR="00FE1488">
        <w:rPr>
          <w:rFonts w:ascii="Calibri" w:hAnsi="Calibri" w:cs="Calibri"/>
          <w:b/>
          <w:bCs/>
          <w:sz w:val="20"/>
        </w:rPr>
        <w:t>min. 36 miesięcy na cały sprzęt.</w:t>
      </w:r>
    </w:p>
    <w:p w14:paraId="2F34FA37" w14:textId="77777777" w:rsidR="000C0B8E" w:rsidRPr="0020333B" w:rsidRDefault="008B59DA" w:rsidP="00D424A3">
      <w:pPr>
        <w:pStyle w:val="pkt"/>
        <w:numPr>
          <w:ilvl w:val="0"/>
          <w:numId w:val="21"/>
        </w:numPr>
        <w:spacing w:before="0" w:line="276" w:lineRule="auto"/>
        <w:ind w:left="426" w:hanging="426"/>
        <w:rPr>
          <w:rFonts w:ascii="Calibri" w:hAnsi="Calibri" w:cs="Calibri"/>
          <w:sz w:val="20"/>
        </w:rPr>
      </w:pPr>
      <w:r w:rsidRPr="0020333B">
        <w:rPr>
          <w:rFonts w:ascii="Calibri" w:hAnsi="Calibri" w:cs="Calibri"/>
          <w:sz w:val="20"/>
        </w:rPr>
        <w:t>Okres gwarancji i rękojmi rozpoczyna się od daty przekazania zamawiającemu przedmiotu zamówienia potwierdzonego bezusterkowym protokołem odbioru.</w:t>
      </w:r>
    </w:p>
    <w:p w14:paraId="1E6FD3CB" w14:textId="77777777" w:rsidR="000C0B8E" w:rsidRPr="0020333B" w:rsidRDefault="008B59DA">
      <w:pPr>
        <w:pStyle w:val="pkt"/>
        <w:numPr>
          <w:ilvl w:val="0"/>
          <w:numId w:val="7"/>
        </w:numPr>
        <w:pBdr>
          <w:bottom w:val="double" w:sz="4" w:space="1" w:color="000000"/>
        </w:pBdr>
        <w:shd w:val="clear" w:color="auto" w:fill="D9E2F3" w:themeFill="accent1" w:themeFillTint="33"/>
        <w:spacing w:before="360" w:after="40" w:line="276" w:lineRule="auto"/>
        <w:ind w:left="426" w:hanging="426"/>
        <w:rPr>
          <w:rFonts w:ascii="Calibri" w:hAnsi="Calibri" w:cs="Calibri"/>
          <w:b/>
          <w:sz w:val="20"/>
        </w:rPr>
      </w:pPr>
      <w:r w:rsidRPr="0020333B">
        <w:rPr>
          <w:rFonts w:ascii="Calibri" w:hAnsi="Calibri" w:cs="Calibri"/>
          <w:b/>
          <w:sz w:val="20"/>
        </w:rPr>
        <w:t>WARUNKI UDZIAŁU W POSTĘPOWANIU</w:t>
      </w:r>
    </w:p>
    <w:p w14:paraId="431CD4FC" w14:textId="7DB6DF6F" w:rsidR="000C0B8E" w:rsidRPr="0020333B" w:rsidRDefault="008B59DA">
      <w:pPr>
        <w:pStyle w:val="Teksttreci0"/>
        <w:numPr>
          <w:ilvl w:val="0"/>
          <w:numId w:val="5"/>
        </w:numPr>
        <w:shd w:val="clear" w:color="auto" w:fill="auto"/>
        <w:spacing w:before="240" w:line="276" w:lineRule="auto"/>
        <w:ind w:left="426" w:right="20" w:hanging="426"/>
        <w:jc w:val="both"/>
        <w:rPr>
          <w:rStyle w:val="TeksttreciPogrubienie"/>
          <w:rFonts w:ascii="Calibri" w:hAnsi="Calibri" w:cs="Calibri"/>
          <w:b w:val="0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O udzielenie zamówienia mogą ubiegać się Wykonawcy, którzy nie podlegają wykluczeniu na zasadach określonych w Rozdziale IX SWZ, oraz spełniają określone przez Zamawiającego warunki</w:t>
      </w:r>
      <w:r w:rsidRPr="0020333B">
        <w:rPr>
          <w:rStyle w:val="TeksttreciPogrubienie"/>
          <w:rFonts w:ascii="Calibri" w:hAnsi="Calibri" w:cs="Calibri"/>
          <w:bCs/>
          <w:sz w:val="20"/>
          <w:szCs w:val="20"/>
        </w:rPr>
        <w:t xml:space="preserve"> udziału </w:t>
      </w:r>
      <w:r w:rsidR="00D14962">
        <w:rPr>
          <w:rStyle w:val="TeksttreciPogrubienie"/>
          <w:rFonts w:ascii="Calibri" w:hAnsi="Calibri" w:cs="Calibri"/>
          <w:bCs/>
          <w:sz w:val="20"/>
          <w:szCs w:val="20"/>
        </w:rPr>
        <w:br/>
      </w:r>
      <w:r w:rsidRPr="0020333B">
        <w:rPr>
          <w:rStyle w:val="TeksttreciPogrubienie"/>
          <w:rFonts w:ascii="Calibri" w:hAnsi="Calibri" w:cs="Calibri"/>
          <w:bCs/>
          <w:sz w:val="20"/>
          <w:szCs w:val="20"/>
        </w:rPr>
        <w:t>w postępowaniu.</w:t>
      </w:r>
      <w:bookmarkStart w:id="1" w:name="bookmark3"/>
    </w:p>
    <w:p w14:paraId="442390E7" w14:textId="77777777" w:rsidR="000C0B8E" w:rsidRPr="0020333B" w:rsidRDefault="008B59DA">
      <w:pPr>
        <w:pStyle w:val="Teksttreci0"/>
        <w:numPr>
          <w:ilvl w:val="0"/>
          <w:numId w:val="5"/>
        </w:numPr>
        <w:shd w:val="clear" w:color="auto" w:fill="auto"/>
        <w:spacing w:line="276" w:lineRule="auto"/>
        <w:ind w:left="426" w:right="20" w:hanging="426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O udzielenie zamówienia mogą ubiegać się Wykonawcy, którzy spełniają warunki dotyczące:</w:t>
      </w:r>
      <w:bookmarkEnd w:id="1"/>
    </w:p>
    <w:p w14:paraId="237AC117" w14:textId="77777777" w:rsidR="000C0B8E" w:rsidRPr="0020333B" w:rsidRDefault="008B59DA" w:rsidP="00D424A3">
      <w:pPr>
        <w:pStyle w:val="Teksttreci0"/>
        <w:numPr>
          <w:ilvl w:val="0"/>
          <w:numId w:val="20"/>
        </w:numPr>
        <w:shd w:val="clear" w:color="auto" w:fill="auto"/>
        <w:spacing w:line="276" w:lineRule="auto"/>
        <w:ind w:left="709" w:right="20" w:hanging="283"/>
        <w:jc w:val="both"/>
        <w:rPr>
          <w:rFonts w:ascii="Calibri" w:hAnsi="Calibri" w:cs="Calibri"/>
          <w:b/>
          <w:sz w:val="20"/>
          <w:szCs w:val="20"/>
        </w:rPr>
      </w:pPr>
      <w:r w:rsidRPr="0020333B">
        <w:rPr>
          <w:rFonts w:ascii="Calibri" w:hAnsi="Calibri" w:cs="Calibri"/>
          <w:b/>
          <w:sz w:val="20"/>
          <w:szCs w:val="20"/>
        </w:rPr>
        <w:t>uprawnień do prowadzenia określonej działalności gospodarczej lub zawodowej, o ile wynika to z odrębnych przepisów:</w:t>
      </w:r>
    </w:p>
    <w:p w14:paraId="374E5AA9" w14:textId="77777777" w:rsidR="000C0B8E" w:rsidRPr="0020333B" w:rsidRDefault="008B59DA">
      <w:pPr>
        <w:pStyle w:val="Teksttreci0"/>
        <w:shd w:val="clear" w:color="auto" w:fill="auto"/>
        <w:spacing w:line="276" w:lineRule="auto"/>
        <w:ind w:left="709" w:right="20" w:firstLine="0"/>
        <w:jc w:val="both"/>
        <w:rPr>
          <w:rFonts w:ascii="Calibri" w:hAnsi="Calibri" w:cs="Calibri"/>
          <w:b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Zamawiający nie stawia warunku w powyższym zakresie.</w:t>
      </w:r>
    </w:p>
    <w:p w14:paraId="53F8CDED" w14:textId="77777777" w:rsidR="000C0B8E" w:rsidRPr="0020333B" w:rsidRDefault="000C0B8E">
      <w:pPr>
        <w:pStyle w:val="Teksttreci0"/>
        <w:shd w:val="clear" w:color="auto" w:fill="auto"/>
        <w:spacing w:line="276" w:lineRule="auto"/>
        <w:ind w:right="20" w:firstLine="426"/>
        <w:jc w:val="both"/>
        <w:rPr>
          <w:rFonts w:ascii="Calibri" w:hAnsi="Calibri" w:cs="Calibri"/>
          <w:sz w:val="20"/>
          <w:szCs w:val="20"/>
        </w:rPr>
      </w:pPr>
    </w:p>
    <w:p w14:paraId="0B00D059" w14:textId="77777777" w:rsidR="000C0B8E" w:rsidRPr="0020333B" w:rsidRDefault="008B59DA" w:rsidP="00D424A3">
      <w:pPr>
        <w:pStyle w:val="Teksttreci0"/>
        <w:numPr>
          <w:ilvl w:val="0"/>
          <w:numId w:val="20"/>
        </w:numPr>
        <w:shd w:val="clear" w:color="auto" w:fill="auto"/>
        <w:spacing w:line="276" w:lineRule="auto"/>
        <w:ind w:left="709" w:right="20" w:hanging="283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b/>
          <w:sz w:val="20"/>
          <w:szCs w:val="20"/>
        </w:rPr>
        <w:t>sytuacji ekonomicznej lub finansowej:</w:t>
      </w:r>
    </w:p>
    <w:p w14:paraId="3945923E" w14:textId="77777777" w:rsidR="000C0B8E" w:rsidRPr="0020333B" w:rsidRDefault="008B59DA">
      <w:pPr>
        <w:pStyle w:val="Teksttreci0"/>
        <w:shd w:val="clear" w:color="auto" w:fill="auto"/>
        <w:spacing w:line="276" w:lineRule="auto"/>
        <w:ind w:left="709" w:right="20" w:firstLine="0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Zamawiający nie stawia warunku w powyższym zakresie.</w:t>
      </w:r>
    </w:p>
    <w:p w14:paraId="3D0818EF" w14:textId="77777777" w:rsidR="000C0B8E" w:rsidRPr="0020333B" w:rsidRDefault="000C0B8E">
      <w:pPr>
        <w:pStyle w:val="Teksttreci0"/>
        <w:spacing w:line="276" w:lineRule="auto"/>
        <w:ind w:left="852" w:right="20" w:hanging="1"/>
        <w:jc w:val="both"/>
        <w:rPr>
          <w:rFonts w:ascii="Calibri" w:hAnsi="Calibri" w:cs="Calibri"/>
          <w:sz w:val="20"/>
          <w:szCs w:val="20"/>
        </w:rPr>
      </w:pPr>
    </w:p>
    <w:p w14:paraId="48AF54D0" w14:textId="77777777" w:rsidR="00A93DB7" w:rsidRDefault="008B59DA" w:rsidP="00D424A3">
      <w:pPr>
        <w:pStyle w:val="Teksttreci0"/>
        <w:numPr>
          <w:ilvl w:val="0"/>
          <w:numId w:val="20"/>
        </w:numPr>
        <w:shd w:val="clear" w:color="auto" w:fill="auto"/>
        <w:spacing w:line="276" w:lineRule="auto"/>
        <w:ind w:left="709" w:right="20" w:hanging="283"/>
        <w:jc w:val="both"/>
        <w:rPr>
          <w:rFonts w:ascii="Calibri" w:hAnsi="Calibri" w:cs="Calibri"/>
          <w:b/>
          <w:sz w:val="20"/>
          <w:szCs w:val="20"/>
        </w:rPr>
      </w:pPr>
      <w:r w:rsidRPr="0020333B">
        <w:rPr>
          <w:rFonts w:ascii="Calibri" w:hAnsi="Calibri" w:cs="Calibri"/>
          <w:b/>
          <w:sz w:val="20"/>
          <w:szCs w:val="20"/>
        </w:rPr>
        <w:t>zdolności technicznej lub zawodowej:</w:t>
      </w:r>
      <w:bookmarkStart w:id="2" w:name="_Hlk72427917"/>
    </w:p>
    <w:bookmarkEnd w:id="2"/>
    <w:p w14:paraId="1D1A027C" w14:textId="30C46EC2" w:rsidR="000C0B8E" w:rsidRPr="00A93DB7" w:rsidRDefault="00A93DB7" w:rsidP="00A93DB7">
      <w:pPr>
        <w:pStyle w:val="Teksttreci0"/>
        <w:shd w:val="clear" w:color="auto" w:fill="auto"/>
        <w:spacing w:line="276" w:lineRule="auto"/>
        <w:ind w:left="709" w:right="20" w:firstLine="0"/>
        <w:jc w:val="both"/>
        <w:rPr>
          <w:rFonts w:ascii="Calibri" w:hAnsi="Calibri" w:cs="Calibri"/>
          <w:b/>
          <w:sz w:val="20"/>
          <w:szCs w:val="20"/>
        </w:rPr>
      </w:pPr>
      <w:r w:rsidRPr="00A93DB7">
        <w:rPr>
          <w:rFonts w:ascii="Calibri" w:hAnsi="Calibri" w:cs="Calibri"/>
          <w:sz w:val="20"/>
          <w:szCs w:val="20"/>
        </w:rPr>
        <w:t>Zamawiający nie stawia warunku w powyższym zakresie</w:t>
      </w:r>
      <w:r>
        <w:rPr>
          <w:rFonts w:ascii="Calibri" w:hAnsi="Calibri" w:cs="Calibri"/>
          <w:sz w:val="20"/>
          <w:szCs w:val="20"/>
        </w:rPr>
        <w:t>.</w:t>
      </w:r>
    </w:p>
    <w:p w14:paraId="09DE1C4D" w14:textId="77777777" w:rsidR="000C0B8E" w:rsidRPr="0020333B" w:rsidRDefault="008B59DA">
      <w:pPr>
        <w:pStyle w:val="Akapitzlist"/>
        <w:numPr>
          <w:ilvl w:val="0"/>
          <w:numId w:val="7"/>
        </w:numPr>
        <w:pBdr>
          <w:bottom w:val="double" w:sz="4" w:space="1" w:color="000000"/>
        </w:pBdr>
        <w:shd w:val="clear" w:color="auto" w:fill="D9E2F3" w:themeFill="accent1" w:themeFillTint="33"/>
        <w:spacing w:before="360" w:after="40" w:line="276" w:lineRule="auto"/>
        <w:ind w:left="426" w:hanging="426"/>
        <w:jc w:val="both"/>
        <w:rPr>
          <w:rFonts w:ascii="Calibri" w:hAnsi="Calibri" w:cs="Calibri"/>
          <w:iCs/>
          <w:sz w:val="20"/>
          <w:szCs w:val="20"/>
        </w:rPr>
      </w:pPr>
      <w:r w:rsidRPr="0020333B">
        <w:rPr>
          <w:rFonts w:ascii="Calibri" w:hAnsi="Calibri" w:cs="Calibri"/>
          <w:b/>
          <w:sz w:val="20"/>
          <w:szCs w:val="20"/>
        </w:rPr>
        <w:t>PODSTAWY WYKLUCZENIA Z POSTĘPOWANIA</w:t>
      </w:r>
    </w:p>
    <w:p w14:paraId="28F073DD" w14:textId="77777777" w:rsidR="000C0B8E" w:rsidRPr="0020333B" w:rsidRDefault="008B59DA">
      <w:pPr>
        <w:pStyle w:val="Teksttreci0"/>
        <w:numPr>
          <w:ilvl w:val="0"/>
          <w:numId w:val="9"/>
        </w:numPr>
        <w:shd w:val="clear" w:color="auto" w:fill="auto"/>
        <w:spacing w:before="24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Z postępowania o udzielenie zamówienia wyklucza się Wykonawców, w stosunku do których zachodzi którakolwiek z okoliczności wskazanych:</w:t>
      </w:r>
    </w:p>
    <w:p w14:paraId="2B99C079" w14:textId="77777777" w:rsidR="000C0B8E" w:rsidRPr="0020333B" w:rsidRDefault="008B59DA" w:rsidP="00D424A3">
      <w:pPr>
        <w:pStyle w:val="Teksttreci0"/>
        <w:numPr>
          <w:ilvl w:val="0"/>
          <w:numId w:val="12"/>
        </w:numPr>
        <w:shd w:val="clear" w:color="auto" w:fill="auto"/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 xml:space="preserve">w art. 108 ust. 1 </w:t>
      </w:r>
      <w:proofErr w:type="spellStart"/>
      <w:r w:rsidRPr="0020333B">
        <w:rPr>
          <w:rFonts w:ascii="Calibri" w:hAnsi="Calibri" w:cs="Calibri"/>
          <w:sz w:val="20"/>
          <w:szCs w:val="20"/>
        </w:rPr>
        <w:t>p.z.p</w:t>
      </w:r>
      <w:proofErr w:type="spellEnd"/>
      <w:r w:rsidRPr="0020333B">
        <w:rPr>
          <w:rFonts w:ascii="Calibri" w:hAnsi="Calibri" w:cs="Calibri"/>
          <w:sz w:val="20"/>
          <w:szCs w:val="20"/>
        </w:rPr>
        <w:t>.;</w:t>
      </w:r>
    </w:p>
    <w:p w14:paraId="4479BDF8" w14:textId="77777777" w:rsidR="000C0B8E" w:rsidRPr="0020333B" w:rsidRDefault="008B59DA" w:rsidP="00D424A3">
      <w:pPr>
        <w:pStyle w:val="Teksttreci0"/>
        <w:numPr>
          <w:ilvl w:val="0"/>
          <w:numId w:val="12"/>
        </w:numPr>
        <w:shd w:val="clear" w:color="auto" w:fill="auto"/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0D79AF09" w14:textId="77777777" w:rsidR="000C0B8E" w:rsidRPr="0020333B" w:rsidRDefault="008B59DA">
      <w:pPr>
        <w:pStyle w:val="Teksttreci0"/>
        <w:numPr>
          <w:ilvl w:val="0"/>
          <w:numId w:val="9"/>
        </w:numPr>
        <w:shd w:val="clear" w:color="auto" w:fill="auto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 xml:space="preserve">Wykluczenie Wykonawcy następuje zgodnie z art. 111 </w:t>
      </w:r>
      <w:proofErr w:type="spellStart"/>
      <w:r w:rsidRPr="0020333B">
        <w:rPr>
          <w:rFonts w:ascii="Calibri" w:hAnsi="Calibri" w:cs="Calibri"/>
          <w:sz w:val="20"/>
          <w:szCs w:val="20"/>
        </w:rPr>
        <w:t>p.z.p</w:t>
      </w:r>
      <w:proofErr w:type="spellEnd"/>
      <w:r w:rsidRPr="0020333B">
        <w:rPr>
          <w:rFonts w:ascii="Calibri" w:hAnsi="Calibri" w:cs="Calibri"/>
          <w:sz w:val="20"/>
          <w:szCs w:val="20"/>
        </w:rPr>
        <w:t xml:space="preserve">. </w:t>
      </w:r>
    </w:p>
    <w:p w14:paraId="103C9AE1" w14:textId="77777777" w:rsidR="000C0B8E" w:rsidRPr="0020333B" w:rsidRDefault="008B59DA">
      <w:pPr>
        <w:pStyle w:val="Akapitzlist"/>
        <w:numPr>
          <w:ilvl w:val="0"/>
          <w:numId w:val="7"/>
        </w:numPr>
        <w:pBdr>
          <w:bottom w:val="double" w:sz="4" w:space="1" w:color="000000"/>
        </w:pBdr>
        <w:shd w:val="clear" w:color="auto" w:fill="D9E2F3" w:themeFill="accent1" w:themeFillTint="33"/>
        <w:spacing w:before="360" w:after="40" w:line="276" w:lineRule="auto"/>
        <w:ind w:left="426" w:hanging="426"/>
        <w:jc w:val="both"/>
        <w:rPr>
          <w:rFonts w:ascii="Calibri" w:hAnsi="Calibri" w:cs="Calibri"/>
          <w:bCs/>
          <w:sz w:val="20"/>
          <w:szCs w:val="20"/>
        </w:rPr>
      </w:pPr>
      <w:r w:rsidRPr="0020333B">
        <w:rPr>
          <w:rFonts w:ascii="Calibri" w:hAnsi="Calibri" w:cs="Calibri"/>
          <w:b/>
          <w:sz w:val="20"/>
          <w:szCs w:val="20"/>
        </w:rPr>
        <w:t>OŚWIADCZENIA I DOKUMENTY, JAKIE ZOBOWIĄZANI SĄ DOSTARCZYĆ WYKONAWCY W CELU POTWIERDZENIA SPEŁNIANIA WARUNKÓW UDZIAŁU W POSTĘPOWANIU ORAZ WYKAZANIA BRAKU PODSTAW WYKLUCZENIA (PODMIOTOWE ŚRODKI DOWODOWE) ORAZ PRZEDMIOTOWE ŚRODKI DOWODOWE</w:t>
      </w:r>
    </w:p>
    <w:p w14:paraId="000E5C78" w14:textId="1B8996EB" w:rsidR="000C0B8E" w:rsidRPr="0020333B" w:rsidRDefault="008B59DA" w:rsidP="00D424A3">
      <w:pPr>
        <w:pStyle w:val="Akapitzlist"/>
        <w:numPr>
          <w:ilvl w:val="0"/>
          <w:numId w:val="13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bookmarkStart w:id="3" w:name="_Hlk71576977"/>
      <w:r w:rsidRPr="0020333B">
        <w:rPr>
          <w:rFonts w:ascii="Calibri" w:hAnsi="Calibri" w:cs="Calibri"/>
          <w:sz w:val="20"/>
          <w:szCs w:val="20"/>
        </w:rPr>
        <w:t xml:space="preserve">Do oferty Wykonawca zobowiązany jest dołączyć aktualne na dzień składania ofert oświadczenie o braku podstaw do wykluczenia z postępowania – zgodnie z </w:t>
      </w:r>
      <w:r w:rsidRPr="0020333B">
        <w:rPr>
          <w:rFonts w:ascii="Calibri" w:hAnsi="Calibri" w:cs="Calibri"/>
          <w:b/>
          <w:sz w:val="20"/>
          <w:szCs w:val="20"/>
        </w:rPr>
        <w:t>Załącznikiem do SWZ</w:t>
      </w:r>
      <w:bookmarkEnd w:id="3"/>
      <w:r w:rsidRPr="0020333B">
        <w:rPr>
          <w:rFonts w:ascii="Calibri" w:hAnsi="Calibri" w:cs="Calibri"/>
          <w:sz w:val="20"/>
          <w:szCs w:val="20"/>
        </w:rPr>
        <w:t>;</w:t>
      </w:r>
    </w:p>
    <w:p w14:paraId="52B2B563" w14:textId="086F8818" w:rsidR="00A93DB7" w:rsidRDefault="008B59DA" w:rsidP="00D424A3">
      <w:pPr>
        <w:pStyle w:val="Akapitzlist"/>
        <w:numPr>
          <w:ilvl w:val="0"/>
          <w:numId w:val="13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Informacje zawarte w oświadczeniu, o którym mowa w pkt 1 stanowią wstępne potwierdzenie, że Wykonawca nie podlega wykluczeniu w postępowaniu.</w:t>
      </w:r>
    </w:p>
    <w:p w14:paraId="6EB65C37" w14:textId="77777777" w:rsidR="00A93DB7" w:rsidRDefault="008B59DA" w:rsidP="00D424A3">
      <w:pPr>
        <w:pStyle w:val="Akapitzlist"/>
        <w:numPr>
          <w:ilvl w:val="0"/>
          <w:numId w:val="13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A93DB7">
        <w:rPr>
          <w:rFonts w:ascii="Calibri" w:hAnsi="Calibri" w:cs="Calibri"/>
          <w:sz w:val="20"/>
          <w:szCs w:val="20"/>
        </w:rPr>
        <w:t xml:space="preserve">W zakresie nieuregulowanym ustawą </w:t>
      </w:r>
      <w:proofErr w:type="spellStart"/>
      <w:r w:rsidRPr="00A93DB7">
        <w:rPr>
          <w:rFonts w:ascii="Calibri" w:hAnsi="Calibri" w:cs="Calibri"/>
          <w:sz w:val="20"/>
          <w:szCs w:val="20"/>
        </w:rPr>
        <w:t>p.z.p</w:t>
      </w:r>
      <w:proofErr w:type="spellEnd"/>
      <w:r w:rsidRPr="00A93DB7">
        <w:rPr>
          <w:rFonts w:ascii="Calibri" w:hAnsi="Calibri" w:cs="Calibri"/>
          <w:sz w:val="20"/>
          <w:szCs w:val="20"/>
        </w:rPr>
        <w:t>. lub niniejszą SWZ do oświadczeń i dokumentów składanych przez Wykonawcę w postępowaniu zastosowanie mają w szczególności przepisy rozporządzenia Ministra Rozwoju Pracy i Technologii z dnia 23 grudnia 2020 r. w sprawie podmiotowych środków dowodowych oraz innych dokumentów lub oświadczeń, jakich może żądać zamawiający od wykonawcy oraz rozporządzenia Prezesa Rady Ministrów z dnia 30</w:t>
      </w:r>
      <w:r w:rsidRPr="00A93DB7">
        <w:rPr>
          <w:rFonts w:ascii="Calibri" w:hAnsi="Calibri" w:cs="Calibri"/>
          <w:caps/>
          <w:sz w:val="20"/>
        </w:rPr>
        <w:t xml:space="preserve"> </w:t>
      </w:r>
      <w:r w:rsidRPr="00A93DB7">
        <w:rPr>
          <w:rFonts w:ascii="Calibri" w:hAnsi="Calibri" w:cs="Calibri"/>
          <w:sz w:val="20"/>
          <w:szCs w:val="20"/>
        </w:rPr>
        <w:t>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03D11137" w14:textId="2EF456E5" w:rsidR="000C0B8E" w:rsidRPr="00A93DB7" w:rsidRDefault="008B59DA" w:rsidP="00D424A3">
      <w:pPr>
        <w:pStyle w:val="Akapitzlist"/>
        <w:numPr>
          <w:ilvl w:val="0"/>
          <w:numId w:val="13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A93DB7">
        <w:rPr>
          <w:rFonts w:ascii="Calibri" w:hAnsi="Calibri" w:cs="Calibri"/>
          <w:b/>
          <w:bCs/>
          <w:sz w:val="20"/>
          <w:szCs w:val="20"/>
        </w:rPr>
        <w:t>Przedmiotowe środki dowodowe.</w:t>
      </w:r>
    </w:p>
    <w:p w14:paraId="068E0D3A" w14:textId="77777777" w:rsidR="000C0B8E" w:rsidRPr="0020333B" w:rsidRDefault="008B59DA" w:rsidP="00D424A3">
      <w:pPr>
        <w:pStyle w:val="Akapitzlist"/>
        <w:numPr>
          <w:ilvl w:val="0"/>
          <w:numId w:val="29"/>
        </w:numPr>
        <w:spacing w:line="276" w:lineRule="auto"/>
        <w:ind w:left="709" w:hanging="283"/>
        <w:jc w:val="both"/>
        <w:rPr>
          <w:rFonts w:ascii="Calibri" w:hAnsi="Calibri" w:cs="Calibri"/>
          <w:b/>
          <w:bCs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W celu potwierdzenia spełniania przez Wykonawcę zgodności cech użytkowych oferowanych urządzeń z opisem przedmiotu zamówienia, Zamawiający żąda złożenia wraz z ofertą następujących przedmiotowych środków dowodowych:</w:t>
      </w:r>
    </w:p>
    <w:p w14:paraId="129E2C4C" w14:textId="77777777" w:rsidR="000C0B8E" w:rsidRDefault="000C0B8E">
      <w:pPr>
        <w:pStyle w:val="Akapitzlist"/>
        <w:spacing w:line="276" w:lineRule="auto"/>
        <w:ind w:left="709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3EC06466" w14:textId="36B51E7A" w:rsidR="000C0B8E" w:rsidRDefault="008B59DA">
      <w:pPr>
        <w:pStyle w:val="Akapitzlist"/>
        <w:numPr>
          <w:ilvl w:val="1"/>
          <w:numId w:val="9"/>
        </w:numPr>
        <w:spacing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04639F">
        <w:rPr>
          <w:rFonts w:ascii="Calibri" w:hAnsi="Calibri" w:cs="Calibri"/>
          <w:b/>
          <w:bCs/>
          <w:sz w:val="20"/>
          <w:szCs w:val="20"/>
        </w:rPr>
        <w:t>Szczegółowy opis</w:t>
      </w:r>
      <w:r w:rsidRPr="0020333B">
        <w:rPr>
          <w:rFonts w:ascii="Calibri" w:hAnsi="Calibri" w:cs="Calibri"/>
          <w:sz w:val="20"/>
          <w:szCs w:val="20"/>
        </w:rPr>
        <w:t xml:space="preserve"> oferowanego przedmiotu zamówienia pozwalający na jednoznaczne potwierdzenie zgodności oferowanego </w:t>
      </w:r>
      <w:r w:rsidR="009E44DD" w:rsidRPr="0020333B">
        <w:rPr>
          <w:rFonts w:ascii="Calibri" w:hAnsi="Calibri" w:cs="Calibri"/>
          <w:sz w:val="20"/>
          <w:szCs w:val="20"/>
        </w:rPr>
        <w:t xml:space="preserve">przedmiotu zamówienia </w:t>
      </w:r>
      <w:r w:rsidRPr="0020333B">
        <w:rPr>
          <w:rFonts w:ascii="Calibri" w:hAnsi="Calibri" w:cs="Calibri"/>
          <w:sz w:val="20"/>
          <w:szCs w:val="20"/>
        </w:rPr>
        <w:t>z minimalnymi wymaganiami określonymi przez Zamawiającego</w:t>
      </w:r>
      <w:r w:rsidR="00C56436">
        <w:rPr>
          <w:rFonts w:ascii="Calibri" w:hAnsi="Calibri" w:cs="Calibri"/>
          <w:sz w:val="20"/>
          <w:szCs w:val="20"/>
        </w:rPr>
        <w:t xml:space="preserve"> wypełniony zgodnie ze wskazaniami Zamawiającego</w:t>
      </w:r>
      <w:r w:rsidRPr="0020333B">
        <w:rPr>
          <w:rFonts w:ascii="Calibri" w:hAnsi="Calibri" w:cs="Calibri"/>
          <w:sz w:val="20"/>
          <w:szCs w:val="20"/>
        </w:rPr>
        <w:t xml:space="preserve"> </w:t>
      </w:r>
      <w:r w:rsidR="00C8246C">
        <w:rPr>
          <w:rFonts w:ascii="Calibri" w:hAnsi="Calibri" w:cs="Calibri"/>
          <w:sz w:val="20"/>
          <w:szCs w:val="20"/>
        </w:rPr>
        <w:t xml:space="preserve">w załączniku </w:t>
      </w:r>
      <w:r w:rsidRPr="0020333B">
        <w:rPr>
          <w:rFonts w:ascii="Calibri" w:hAnsi="Calibri" w:cs="Calibri"/>
          <w:sz w:val="20"/>
          <w:szCs w:val="20"/>
        </w:rPr>
        <w:t xml:space="preserve">– </w:t>
      </w:r>
      <w:r w:rsidRPr="00F42EEA">
        <w:rPr>
          <w:rFonts w:ascii="Calibri" w:hAnsi="Calibri" w:cs="Calibri"/>
          <w:b/>
          <w:bCs/>
          <w:sz w:val="20"/>
          <w:szCs w:val="20"/>
        </w:rPr>
        <w:t>załącznik nr 7</w:t>
      </w:r>
      <w:r w:rsidR="00F42EEA" w:rsidRPr="00F42EEA">
        <w:rPr>
          <w:rFonts w:ascii="Calibri" w:hAnsi="Calibri" w:cs="Calibri"/>
          <w:b/>
          <w:bCs/>
          <w:sz w:val="20"/>
          <w:szCs w:val="20"/>
        </w:rPr>
        <w:t>a-7e</w:t>
      </w:r>
      <w:r w:rsidR="0004639F" w:rsidRPr="00F42EEA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F42EEA">
        <w:rPr>
          <w:rFonts w:ascii="Calibri" w:hAnsi="Calibri" w:cs="Calibri"/>
          <w:b/>
          <w:bCs/>
          <w:sz w:val="20"/>
          <w:szCs w:val="20"/>
        </w:rPr>
        <w:t>do SWZ.</w:t>
      </w:r>
    </w:p>
    <w:p w14:paraId="50D839A9" w14:textId="77777777" w:rsidR="00F52C8E" w:rsidRPr="00F52C8E" w:rsidRDefault="00F52C8E" w:rsidP="00F52C8E">
      <w:pPr>
        <w:spacing w:line="276" w:lineRule="auto"/>
        <w:ind w:left="709"/>
        <w:jc w:val="both"/>
        <w:rPr>
          <w:rFonts w:ascii="Calibri" w:hAnsi="Calibri" w:cs="Calibri"/>
          <w:sz w:val="20"/>
          <w:szCs w:val="20"/>
        </w:rPr>
      </w:pPr>
    </w:p>
    <w:p w14:paraId="2DB69186" w14:textId="795C2DE1" w:rsidR="000C0B8E" w:rsidRPr="00C56436" w:rsidRDefault="008B59DA" w:rsidP="00FD2A85">
      <w:pPr>
        <w:pStyle w:val="Akapitzlist"/>
        <w:numPr>
          <w:ilvl w:val="0"/>
          <w:numId w:val="30"/>
        </w:numPr>
        <w:spacing w:line="276" w:lineRule="auto"/>
        <w:ind w:left="709" w:hanging="283"/>
        <w:jc w:val="both"/>
        <w:rPr>
          <w:rFonts w:ascii="Calibri" w:hAnsi="Calibri" w:cs="Calibri"/>
          <w:b/>
          <w:bCs/>
          <w:sz w:val="20"/>
          <w:szCs w:val="20"/>
        </w:rPr>
      </w:pPr>
      <w:r w:rsidRPr="00C56436">
        <w:rPr>
          <w:rFonts w:ascii="Calibri" w:hAnsi="Calibri" w:cs="Calibri"/>
          <w:b/>
          <w:bCs/>
          <w:sz w:val="20"/>
          <w:szCs w:val="20"/>
        </w:rPr>
        <w:t>Zamawiający</w:t>
      </w:r>
      <w:r w:rsidR="00C56436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C56436" w:rsidRPr="00C56436">
        <w:rPr>
          <w:rFonts w:ascii="Calibri" w:hAnsi="Calibri" w:cs="Calibri"/>
          <w:b/>
          <w:bCs/>
          <w:sz w:val="20"/>
          <w:szCs w:val="20"/>
          <w:u w:val="single"/>
        </w:rPr>
        <w:t>n</w:t>
      </w:r>
      <w:r w:rsidR="00663C09" w:rsidRPr="00C56436">
        <w:rPr>
          <w:rFonts w:ascii="Calibri" w:hAnsi="Calibri" w:cs="Calibri"/>
          <w:b/>
          <w:bCs/>
          <w:sz w:val="20"/>
          <w:szCs w:val="20"/>
          <w:u w:val="single"/>
        </w:rPr>
        <w:t>ie dopuszcza uzupełnienia</w:t>
      </w:r>
      <w:r w:rsidR="00663C09" w:rsidRPr="00C56436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F52C8E">
        <w:rPr>
          <w:rFonts w:ascii="Calibri" w:hAnsi="Calibri" w:cs="Calibri"/>
          <w:b/>
          <w:bCs/>
          <w:sz w:val="20"/>
          <w:szCs w:val="20"/>
        </w:rPr>
        <w:t>przedmiotowych środków dowodowych</w:t>
      </w:r>
      <w:r w:rsidR="00C56436">
        <w:rPr>
          <w:rFonts w:ascii="Calibri" w:hAnsi="Calibri" w:cs="Calibri"/>
          <w:b/>
          <w:bCs/>
          <w:sz w:val="20"/>
          <w:szCs w:val="20"/>
        </w:rPr>
        <w:t>.</w:t>
      </w:r>
    </w:p>
    <w:p w14:paraId="4FF98F4E" w14:textId="77777777" w:rsidR="000C0B8E" w:rsidRPr="0020333B" w:rsidRDefault="008B59DA">
      <w:pPr>
        <w:pStyle w:val="Akapitzlist"/>
        <w:numPr>
          <w:ilvl w:val="0"/>
          <w:numId w:val="7"/>
        </w:numPr>
        <w:pBdr>
          <w:bottom w:val="double" w:sz="4" w:space="1" w:color="000000"/>
        </w:pBdr>
        <w:shd w:val="clear" w:color="auto" w:fill="D9E2F3" w:themeFill="accent1" w:themeFillTint="33"/>
        <w:spacing w:before="360" w:after="40" w:line="276" w:lineRule="auto"/>
        <w:ind w:left="426" w:hanging="437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b/>
          <w:sz w:val="20"/>
          <w:szCs w:val="20"/>
        </w:rPr>
        <w:t>POLEGANIE NA ZASOBACH INNYCH PODMIOTÓW</w:t>
      </w:r>
    </w:p>
    <w:p w14:paraId="33FB8412" w14:textId="77777777" w:rsidR="000C0B8E" w:rsidRPr="0020333B" w:rsidRDefault="008B59DA">
      <w:pPr>
        <w:pStyle w:val="Teksttreci40"/>
        <w:numPr>
          <w:ilvl w:val="3"/>
          <w:numId w:val="9"/>
        </w:numPr>
        <w:shd w:val="clear" w:color="auto" w:fill="auto"/>
        <w:spacing w:after="0" w:line="276" w:lineRule="auto"/>
        <w:ind w:left="426" w:right="20" w:hanging="426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Wykonawca może w celu potwierdzenia spełniania warunków udziału w postępowaniu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</w:t>
      </w:r>
    </w:p>
    <w:p w14:paraId="53066D1F" w14:textId="77777777" w:rsidR="000C0B8E" w:rsidRPr="0020333B" w:rsidRDefault="008B59DA">
      <w:pPr>
        <w:pStyle w:val="Teksttreci40"/>
        <w:numPr>
          <w:ilvl w:val="3"/>
          <w:numId w:val="9"/>
        </w:numPr>
        <w:shd w:val="clear" w:color="auto" w:fill="auto"/>
        <w:spacing w:before="0" w:after="0" w:line="276" w:lineRule="auto"/>
        <w:ind w:left="426" w:right="20" w:hanging="426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W odniesieniu do warunków dotyczących wykształcenia, kwalifikacji zawodowych lub doświadczenia wykonawcy mogą polegać na zdolnościach podmiotów udostępniających zasoby, jeśli podmioty te wykonają usługi, do realizacji których te zdolności są wymagane.</w:t>
      </w:r>
    </w:p>
    <w:p w14:paraId="38951C26" w14:textId="77777777" w:rsidR="000C0B8E" w:rsidRPr="0020333B" w:rsidRDefault="008B59DA">
      <w:pPr>
        <w:pStyle w:val="Teksttreci40"/>
        <w:numPr>
          <w:ilvl w:val="3"/>
          <w:numId w:val="9"/>
        </w:numPr>
        <w:shd w:val="clear" w:color="auto" w:fill="auto"/>
        <w:spacing w:before="0" w:after="0" w:line="276" w:lineRule="auto"/>
        <w:ind w:left="426" w:right="20" w:hanging="426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Wykonawca, który polega na zdolnościach lub sytuacji podmiotów udostępniających zasoby, składa, wraz z ofertą, zobowiązanie podmiotu udostępniającego zasoby do oddania mu do dyspozycji niezbędnych zasobów na potrzeby realizacji danego zamówienia</w:t>
      </w:r>
      <w:r w:rsidRPr="0020333B">
        <w:rPr>
          <w:rFonts w:ascii="Calibri" w:hAnsi="Calibri" w:cs="Calibri"/>
          <w:b/>
          <w:bCs/>
          <w:sz w:val="20"/>
          <w:szCs w:val="20"/>
        </w:rPr>
        <w:t>.</w:t>
      </w:r>
    </w:p>
    <w:p w14:paraId="4B65A822" w14:textId="77777777" w:rsidR="000C0B8E" w:rsidRPr="0020333B" w:rsidRDefault="008B59DA">
      <w:pPr>
        <w:pStyle w:val="Teksttreci40"/>
        <w:numPr>
          <w:ilvl w:val="3"/>
          <w:numId w:val="9"/>
        </w:numPr>
        <w:shd w:val="clear" w:color="auto" w:fill="auto"/>
        <w:spacing w:before="0" w:after="0" w:line="276" w:lineRule="auto"/>
        <w:ind w:left="426" w:right="20" w:hanging="426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 xml:space="preserve">Zobowiązanie podmiotu udostępniającego zasoby, o którym mowa w ust. 3, potwierdza, że stosunek łączący wykonawcę z podmiotami udostępniającymi zasoby gwarantuje rzeczywisty dostęp do tych zasobów oraz określa w szczególności: </w:t>
      </w:r>
    </w:p>
    <w:p w14:paraId="15F00163" w14:textId="77777777" w:rsidR="000C0B8E" w:rsidRPr="0020333B" w:rsidRDefault="008B59DA" w:rsidP="00D424A3">
      <w:pPr>
        <w:pStyle w:val="Teksttreci40"/>
        <w:numPr>
          <w:ilvl w:val="0"/>
          <w:numId w:val="37"/>
        </w:numPr>
        <w:shd w:val="clear" w:color="auto" w:fill="auto"/>
        <w:spacing w:before="0" w:after="0" w:line="276" w:lineRule="auto"/>
        <w:ind w:right="20" w:hanging="294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 xml:space="preserve">zakres dostępnych wykonawcy zasobów podmiotu udostępniającego zasoby; </w:t>
      </w:r>
    </w:p>
    <w:p w14:paraId="3371EF0F" w14:textId="77777777" w:rsidR="000C0B8E" w:rsidRPr="0020333B" w:rsidRDefault="008B59DA" w:rsidP="00D424A3">
      <w:pPr>
        <w:pStyle w:val="Teksttreci40"/>
        <w:numPr>
          <w:ilvl w:val="0"/>
          <w:numId w:val="37"/>
        </w:numPr>
        <w:shd w:val="clear" w:color="auto" w:fill="auto"/>
        <w:spacing w:before="0" w:after="0" w:line="276" w:lineRule="auto"/>
        <w:ind w:right="20" w:hanging="294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 xml:space="preserve">sposób i okres udostępnienia wykonawcy i wykorzystania przez niego zasobów podmiotu udostępniającego te zasoby przy wykonywaniu zamówienia; </w:t>
      </w:r>
    </w:p>
    <w:p w14:paraId="34ECDFDA" w14:textId="77777777" w:rsidR="000C0B8E" w:rsidRPr="0020333B" w:rsidRDefault="008B59DA" w:rsidP="00D424A3">
      <w:pPr>
        <w:pStyle w:val="Teksttreci40"/>
        <w:numPr>
          <w:ilvl w:val="0"/>
          <w:numId w:val="37"/>
        </w:numPr>
        <w:shd w:val="clear" w:color="auto" w:fill="auto"/>
        <w:spacing w:before="0" w:after="0" w:line="276" w:lineRule="auto"/>
        <w:ind w:right="20" w:hanging="294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dotyczą;</w:t>
      </w:r>
    </w:p>
    <w:p w14:paraId="7E547A05" w14:textId="77777777" w:rsidR="000C0B8E" w:rsidRPr="0020333B" w:rsidRDefault="008B59DA">
      <w:pPr>
        <w:pStyle w:val="Teksttreci40"/>
        <w:numPr>
          <w:ilvl w:val="3"/>
          <w:numId w:val="9"/>
        </w:numPr>
        <w:shd w:val="clear" w:color="auto" w:fill="auto"/>
        <w:tabs>
          <w:tab w:val="left" w:pos="426"/>
        </w:tabs>
        <w:spacing w:before="0" w:after="0" w:line="276" w:lineRule="auto"/>
        <w:ind w:left="426" w:right="20" w:hanging="426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Zamawiający ocenia, czy udostępniane wykonawcy przez podmioty udostępniające zasoby zdolności techniczne lub zawodowe, pozwalają na wykazanie przez wykonawcę spełniania warunków udziału w postępowaniu, a także bada, czy nie zachodzą wobec tego podmiotu podstawy wykluczenia, które zostały przewidziane względem wykonawcy.</w:t>
      </w:r>
    </w:p>
    <w:p w14:paraId="09DA0B21" w14:textId="77777777" w:rsidR="000C0B8E" w:rsidRPr="0020333B" w:rsidRDefault="008B59DA">
      <w:pPr>
        <w:pStyle w:val="Teksttreci40"/>
        <w:numPr>
          <w:ilvl w:val="3"/>
          <w:numId w:val="9"/>
        </w:numPr>
        <w:shd w:val="clear" w:color="auto" w:fill="auto"/>
        <w:spacing w:before="0" w:after="0" w:line="276" w:lineRule="auto"/>
        <w:ind w:left="426" w:right="20" w:hanging="426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Jeżeli zdolności techniczne lub zawodowe podmiotu udostępniającego zasoby nie potwierdzają spełniania przez wykonawcę warunków udziału w postępowaniu lub zachodzą wobec tego podmiotu podstawy wykluczenia, zamawiający żąda, aby wykonawca w terminie określonym przez zamawiającego zastąpił ten podmiot innym podmiotem lub podmiotami albo wykazał, że samodzielnie spełnia warunki udziału w postępowaniu.</w:t>
      </w:r>
    </w:p>
    <w:p w14:paraId="0CE9A777" w14:textId="77777777" w:rsidR="000C0B8E" w:rsidRPr="0020333B" w:rsidRDefault="008B59DA">
      <w:pPr>
        <w:pStyle w:val="Teksttreci40"/>
        <w:numPr>
          <w:ilvl w:val="3"/>
          <w:numId w:val="9"/>
        </w:numPr>
        <w:shd w:val="clear" w:color="auto" w:fill="auto"/>
        <w:spacing w:before="0" w:after="0" w:line="276" w:lineRule="auto"/>
        <w:ind w:left="426" w:right="20" w:hanging="426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b/>
          <w:sz w:val="20"/>
          <w:szCs w:val="20"/>
        </w:rPr>
        <w:t xml:space="preserve">UWAGA: </w:t>
      </w:r>
      <w:r w:rsidRPr="0020333B">
        <w:rPr>
          <w:rFonts w:ascii="Calibri" w:hAnsi="Calibri" w:cs="Calibri"/>
          <w:sz w:val="20"/>
          <w:szCs w:val="20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7ACA35BA" w14:textId="77777777" w:rsidR="000C0B8E" w:rsidRPr="0020333B" w:rsidRDefault="008B59DA">
      <w:pPr>
        <w:pStyle w:val="Teksttreci0"/>
        <w:numPr>
          <w:ilvl w:val="3"/>
          <w:numId w:val="9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Wykonawca, w przypadku polegania na zdolnościach lub sytuacji podmiotów udostępniających zasoby, przedstawia, wraz z oświadczeniem, o którym mowa w Rozdziale X ust. 1 SWZ, także oświadczenie podmiotu udostępniającego zasoby, potwierdzające brak podstaw wykluczenia tego podmiotu oraz odpowiednio spełnianie warunków udziału w postępowaniu, w zakresie, w jakim wykonawca powołuje się na jego zasoby, zgodnie z katalogiem dokumentów określonych w Rozdziale X SWZ.</w:t>
      </w:r>
    </w:p>
    <w:p w14:paraId="318B2B53" w14:textId="6C360D42" w:rsidR="008C04C3" w:rsidRPr="00C127E7" w:rsidRDefault="008B59DA" w:rsidP="00C127E7">
      <w:pPr>
        <w:pStyle w:val="Teksttreci0"/>
        <w:numPr>
          <w:ilvl w:val="3"/>
          <w:numId w:val="9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Wykonawca na wezwanie Zamawiającego składa dokumenty potwierdzające brak podstaw wykluczenia, o których mowa w rozdziale X SWZ, w odniesieniu do podmiotów na zasobach, których polega oraz dokumenty potwierdzające spełnienie warunków udziału w postępowaniu w zakresie, w jakim Wykonawca powołuje się na jego zasoby.</w:t>
      </w:r>
    </w:p>
    <w:p w14:paraId="453BF21C" w14:textId="77777777" w:rsidR="000C0B8E" w:rsidRPr="0020333B" w:rsidRDefault="008B59DA">
      <w:pPr>
        <w:pStyle w:val="Teksttreci40"/>
        <w:numPr>
          <w:ilvl w:val="0"/>
          <w:numId w:val="7"/>
        </w:numPr>
        <w:pBdr>
          <w:bottom w:val="double" w:sz="4" w:space="1" w:color="000000"/>
        </w:pBdr>
        <w:shd w:val="clear" w:color="auto" w:fill="D9E2F3" w:themeFill="accent1" w:themeFillTint="33"/>
        <w:spacing w:before="360" w:after="40" w:line="276" w:lineRule="auto"/>
        <w:ind w:left="426" w:right="23" w:hanging="426"/>
        <w:rPr>
          <w:rFonts w:ascii="Calibri" w:hAnsi="Calibri" w:cs="Calibri"/>
          <w:b/>
          <w:sz w:val="20"/>
          <w:szCs w:val="20"/>
        </w:rPr>
      </w:pPr>
      <w:r w:rsidRPr="0020333B">
        <w:rPr>
          <w:rFonts w:ascii="Calibri" w:hAnsi="Calibri" w:cs="Calibri"/>
          <w:b/>
          <w:sz w:val="20"/>
          <w:szCs w:val="20"/>
        </w:rPr>
        <w:lastRenderedPageBreak/>
        <w:t>INFORMACJA DLA WYKONAWCÓW WSPÓLNIE UBIEGAJĄCYCH SIĘ O UDZIELENIE ZAMÓWIENIA (SPÓŁKI CYWILNE/ KONSORCJA)</w:t>
      </w:r>
    </w:p>
    <w:p w14:paraId="27C3FB7C" w14:textId="77777777" w:rsidR="000C0B8E" w:rsidRPr="0020333B" w:rsidRDefault="008B59DA" w:rsidP="00D424A3">
      <w:pPr>
        <w:pStyle w:val="Akapitzlist"/>
        <w:numPr>
          <w:ilvl w:val="0"/>
          <w:numId w:val="10"/>
        </w:numPr>
        <w:spacing w:line="276" w:lineRule="auto"/>
        <w:ind w:left="426" w:hanging="426"/>
        <w:contextualSpacing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Wykonawcy mogą wspólnie ubiegać się o udzielenie zamówienia. W takim przypadku Wykonawcy ustanawiają pełnomocnika do reprezentowania ich w postępowaniu albo do reprezentowania i zawarcia umowy w sprawie zamówienia publicznego. Pełnomocnictwo</w:t>
      </w:r>
      <w:r w:rsidRPr="0020333B">
        <w:rPr>
          <w:rFonts w:ascii="Calibri" w:hAnsi="Calibri" w:cs="Calibri"/>
          <w:b/>
          <w:sz w:val="20"/>
          <w:szCs w:val="20"/>
        </w:rPr>
        <w:t xml:space="preserve"> </w:t>
      </w:r>
      <w:r w:rsidRPr="0020333B">
        <w:rPr>
          <w:rFonts w:ascii="Calibri" w:hAnsi="Calibri" w:cs="Calibri"/>
          <w:sz w:val="20"/>
          <w:szCs w:val="20"/>
        </w:rPr>
        <w:t xml:space="preserve">winno być załączone do oferty. </w:t>
      </w:r>
    </w:p>
    <w:p w14:paraId="24937953" w14:textId="77777777" w:rsidR="000C0B8E" w:rsidRPr="0020333B" w:rsidRDefault="008B59DA" w:rsidP="00D424A3">
      <w:pPr>
        <w:pStyle w:val="Akapitzlist"/>
        <w:numPr>
          <w:ilvl w:val="0"/>
          <w:numId w:val="10"/>
        </w:numPr>
        <w:spacing w:line="276" w:lineRule="auto"/>
        <w:ind w:left="426" w:hanging="426"/>
        <w:contextualSpacing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W przypadku Wykonawców wspólnie ubiegających się o udzielenie zamówienia, oświadczenia, o których mowa w Rozdziale X ust. 1 SWZ, składa każdy z wykonawców. Oświadczenia te potwierdzają brak podstaw wykluczenia oraz spełnianie warunków udziału w zakresie, w jakim każdy z wykonawców wykazuje spełnianie warunków udziału w postępowaniu.</w:t>
      </w:r>
    </w:p>
    <w:p w14:paraId="48A21E3F" w14:textId="77B712DB" w:rsidR="000C0B8E" w:rsidRPr="0020333B" w:rsidRDefault="008B59DA" w:rsidP="00D424A3">
      <w:pPr>
        <w:pStyle w:val="Akapitzlist"/>
        <w:numPr>
          <w:ilvl w:val="0"/>
          <w:numId w:val="10"/>
        </w:numPr>
        <w:spacing w:line="276" w:lineRule="auto"/>
        <w:ind w:left="426" w:hanging="426"/>
        <w:contextualSpacing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 xml:space="preserve">Wykonawcy wspólnie ubiegający się o udzielenie zamówienia dołączają do oferty oświadczenie, z którego wynika, </w:t>
      </w:r>
      <w:r w:rsidR="00B1078E" w:rsidRPr="00B1078E">
        <w:rPr>
          <w:rFonts w:ascii="Calibri" w:hAnsi="Calibri" w:cs="Calibri"/>
          <w:sz w:val="20"/>
          <w:szCs w:val="20"/>
        </w:rPr>
        <w:t xml:space="preserve">jaki zakres zamówienia </w:t>
      </w:r>
      <w:r w:rsidRPr="0020333B">
        <w:rPr>
          <w:rFonts w:ascii="Calibri" w:hAnsi="Calibri" w:cs="Calibri"/>
          <w:sz w:val="20"/>
          <w:szCs w:val="20"/>
        </w:rPr>
        <w:t>wykonają poszczególni wykonawcy.</w:t>
      </w:r>
    </w:p>
    <w:p w14:paraId="0E6F4077" w14:textId="77777777" w:rsidR="000C0B8E" w:rsidRPr="0020333B" w:rsidRDefault="008B59DA" w:rsidP="00D424A3">
      <w:pPr>
        <w:pStyle w:val="Akapitzlist"/>
        <w:numPr>
          <w:ilvl w:val="0"/>
          <w:numId w:val="10"/>
        </w:numPr>
        <w:spacing w:line="276" w:lineRule="auto"/>
        <w:ind w:left="426" w:hanging="426"/>
        <w:contextualSpacing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Oświadczenia i dokumenty potwierdzające brak podstaw do wykluczenia z postępowania składa każdy z Wykonawców wspólnie ubiegających się o zamówienie.</w:t>
      </w:r>
    </w:p>
    <w:p w14:paraId="79E69809" w14:textId="77777777" w:rsidR="000C0B8E" w:rsidRPr="0020333B" w:rsidRDefault="008B59DA">
      <w:pPr>
        <w:pStyle w:val="Teksttreci40"/>
        <w:numPr>
          <w:ilvl w:val="0"/>
          <w:numId w:val="7"/>
        </w:numPr>
        <w:pBdr>
          <w:bottom w:val="double" w:sz="4" w:space="1" w:color="000000"/>
        </w:pBdr>
        <w:shd w:val="clear" w:color="auto" w:fill="D9E2F3" w:themeFill="accent1" w:themeFillTint="33"/>
        <w:tabs>
          <w:tab w:val="left" w:pos="426"/>
        </w:tabs>
        <w:spacing w:before="360" w:after="40" w:line="276" w:lineRule="auto"/>
        <w:ind w:left="426" w:right="23" w:hanging="426"/>
        <w:rPr>
          <w:rFonts w:ascii="Calibri" w:hAnsi="Calibri" w:cs="Calibri"/>
          <w:b/>
          <w:bCs/>
          <w:sz w:val="20"/>
          <w:szCs w:val="20"/>
        </w:rPr>
      </w:pPr>
      <w:bookmarkStart w:id="4" w:name="bookmark11"/>
      <w:r w:rsidRPr="0020333B">
        <w:rPr>
          <w:rFonts w:ascii="Calibri" w:hAnsi="Calibri" w:cs="Calibri"/>
          <w:b/>
          <w:bCs/>
          <w:sz w:val="20"/>
          <w:szCs w:val="20"/>
        </w:rPr>
        <w:t xml:space="preserve">SPOSÓB KOMUNIKACJI ORAZ </w:t>
      </w:r>
      <w:bookmarkEnd w:id="4"/>
      <w:r w:rsidRPr="0020333B">
        <w:rPr>
          <w:rFonts w:ascii="Calibri" w:hAnsi="Calibri" w:cs="Calibri"/>
          <w:b/>
          <w:bCs/>
          <w:sz w:val="20"/>
          <w:szCs w:val="20"/>
        </w:rPr>
        <w:t>WYJAŚNIENIA TREŚCI SWZ</w:t>
      </w:r>
    </w:p>
    <w:p w14:paraId="1E638B8E" w14:textId="77777777" w:rsidR="000C0B8E" w:rsidRPr="0020333B" w:rsidRDefault="000C0B8E">
      <w:pPr>
        <w:pStyle w:val="Akapitzlist"/>
        <w:spacing w:line="276" w:lineRule="auto"/>
        <w:ind w:left="448" w:right="92"/>
        <w:jc w:val="both"/>
        <w:rPr>
          <w:rFonts w:ascii="Calibri" w:hAnsi="Calibri" w:cs="Calibri"/>
          <w:sz w:val="20"/>
          <w:szCs w:val="20"/>
        </w:rPr>
      </w:pPr>
    </w:p>
    <w:p w14:paraId="6BED8AD8" w14:textId="77777777" w:rsidR="000C0B8E" w:rsidRPr="0020333B" w:rsidRDefault="008B59DA" w:rsidP="00D424A3">
      <w:pPr>
        <w:pStyle w:val="Akapitzlist"/>
        <w:numPr>
          <w:ilvl w:val="1"/>
          <w:numId w:val="28"/>
        </w:numPr>
        <w:spacing w:line="276" w:lineRule="auto"/>
        <w:ind w:left="426" w:right="91" w:hanging="426"/>
        <w:jc w:val="both"/>
        <w:rPr>
          <w:rFonts w:ascii="Calibri" w:hAnsi="Calibri" w:cs="Calibri"/>
          <w:bCs/>
          <w:sz w:val="20"/>
          <w:szCs w:val="20"/>
        </w:rPr>
      </w:pPr>
      <w:r w:rsidRPr="0020333B">
        <w:rPr>
          <w:rFonts w:ascii="Calibri" w:hAnsi="Calibri" w:cs="Calibri"/>
          <w:bCs/>
          <w:sz w:val="20"/>
          <w:szCs w:val="20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16">
        <w:r w:rsidRPr="0020333B">
          <w:rPr>
            <w:rStyle w:val="Hipercze"/>
            <w:rFonts w:ascii="Calibri" w:hAnsi="Calibri" w:cs="Calibri"/>
            <w:bCs/>
            <w:sz w:val="20"/>
            <w:szCs w:val="20"/>
          </w:rPr>
          <w:t>https://ezamowienia.gov.pl</w:t>
        </w:r>
      </w:hyperlink>
      <w:r w:rsidRPr="0020333B">
        <w:rPr>
          <w:rFonts w:ascii="Calibri" w:hAnsi="Calibri" w:cs="Calibri"/>
          <w:bCs/>
          <w:sz w:val="20"/>
          <w:szCs w:val="20"/>
        </w:rPr>
        <w:t xml:space="preserve"> </w:t>
      </w:r>
    </w:p>
    <w:p w14:paraId="12F46C85" w14:textId="77777777" w:rsidR="000C0B8E" w:rsidRPr="0020333B" w:rsidRDefault="008B59DA" w:rsidP="00D424A3">
      <w:pPr>
        <w:pStyle w:val="Akapitzlist"/>
        <w:numPr>
          <w:ilvl w:val="1"/>
          <w:numId w:val="28"/>
        </w:numPr>
        <w:spacing w:line="276" w:lineRule="auto"/>
        <w:ind w:left="426" w:right="91" w:hanging="426"/>
        <w:jc w:val="both"/>
        <w:rPr>
          <w:rFonts w:ascii="Calibri" w:hAnsi="Calibri" w:cs="Calibri"/>
          <w:bCs/>
          <w:sz w:val="20"/>
          <w:szCs w:val="20"/>
        </w:rPr>
      </w:pPr>
      <w:r w:rsidRPr="0020333B">
        <w:rPr>
          <w:rFonts w:ascii="Calibri" w:hAnsi="Calibri" w:cs="Calibri"/>
          <w:bCs/>
          <w:sz w:val="20"/>
          <w:szCs w:val="20"/>
        </w:rPr>
        <w:t>Korzystanie z Platformy e-Zamówienia jest bezpłatne.</w:t>
      </w:r>
    </w:p>
    <w:p w14:paraId="45F3DB18" w14:textId="77777777" w:rsidR="000C0B8E" w:rsidRPr="0020333B" w:rsidRDefault="008B59DA" w:rsidP="00D424A3">
      <w:pPr>
        <w:pStyle w:val="Akapitzlist"/>
        <w:numPr>
          <w:ilvl w:val="1"/>
          <w:numId w:val="28"/>
        </w:numPr>
        <w:spacing w:line="276" w:lineRule="auto"/>
        <w:ind w:left="426" w:right="91" w:hanging="426"/>
        <w:jc w:val="both"/>
        <w:rPr>
          <w:rFonts w:ascii="Calibri" w:hAnsi="Calibri" w:cs="Calibri"/>
          <w:bCs/>
          <w:sz w:val="20"/>
          <w:szCs w:val="20"/>
        </w:rPr>
      </w:pPr>
      <w:r w:rsidRPr="0020333B">
        <w:rPr>
          <w:rFonts w:ascii="Calibri" w:hAnsi="Calibri" w:cs="Calibri"/>
          <w:bCs/>
          <w:sz w:val="20"/>
          <w:szCs w:val="20"/>
        </w:rPr>
        <w:t>Postępowanie można wyszukać również ze strony głównej Platformy e-Zamówienia (przycisk „Przeglądaj postępowania/konkursy”).</w:t>
      </w:r>
    </w:p>
    <w:p w14:paraId="37290B13" w14:textId="77777777" w:rsidR="000C0B8E" w:rsidRPr="0020333B" w:rsidRDefault="008B59DA" w:rsidP="00D424A3">
      <w:pPr>
        <w:pStyle w:val="Akapitzlist"/>
        <w:numPr>
          <w:ilvl w:val="1"/>
          <w:numId w:val="28"/>
        </w:numPr>
        <w:spacing w:line="276" w:lineRule="auto"/>
        <w:ind w:left="426" w:right="91" w:hanging="426"/>
        <w:jc w:val="both"/>
        <w:rPr>
          <w:rFonts w:ascii="Calibri" w:hAnsi="Calibri" w:cs="Calibri"/>
          <w:bCs/>
          <w:sz w:val="20"/>
          <w:szCs w:val="20"/>
        </w:rPr>
      </w:pPr>
      <w:r w:rsidRPr="0020333B">
        <w:rPr>
          <w:rFonts w:ascii="Calibri" w:hAnsi="Calibri" w:cs="Calibri"/>
          <w:bCs/>
          <w:sz w:val="20"/>
          <w:szCs w:val="20"/>
        </w:rPr>
        <w:t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https://ezamowienia.gov.pl oraz informacje zamieszczone w zakładce „Centrum Pomocy”.</w:t>
      </w:r>
    </w:p>
    <w:p w14:paraId="3C9AAC32" w14:textId="77777777" w:rsidR="000C0B8E" w:rsidRPr="0020333B" w:rsidRDefault="008B59DA" w:rsidP="00D424A3">
      <w:pPr>
        <w:pStyle w:val="Akapitzlist"/>
        <w:numPr>
          <w:ilvl w:val="1"/>
          <w:numId w:val="28"/>
        </w:numPr>
        <w:spacing w:line="276" w:lineRule="auto"/>
        <w:ind w:left="426" w:right="91" w:hanging="426"/>
        <w:jc w:val="both"/>
        <w:rPr>
          <w:rFonts w:ascii="Calibri" w:hAnsi="Calibri" w:cs="Calibri"/>
          <w:bCs/>
          <w:sz w:val="20"/>
          <w:szCs w:val="20"/>
        </w:rPr>
      </w:pPr>
      <w:r w:rsidRPr="0020333B">
        <w:rPr>
          <w:rFonts w:ascii="Calibri" w:hAnsi="Calibri" w:cs="Calibri"/>
          <w:bCs/>
          <w:sz w:val="20"/>
          <w:szCs w:val="20"/>
        </w:rPr>
        <w:t>Przeglądanie i pobieranie publicznej treści dokumentacji postępowania nie wymaga posiadania konta na Platformie e-Zamówienia ani logowania.</w:t>
      </w:r>
    </w:p>
    <w:p w14:paraId="14CCE145" w14:textId="77777777" w:rsidR="000C0B8E" w:rsidRPr="0020333B" w:rsidRDefault="008B59DA" w:rsidP="00D424A3">
      <w:pPr>
        <w:pStyle w:val="Akapitzlist"/>
        <w:numPr>
          <w:ilvl w:val="1"/>
          <w:numId w:val="28"/>
        </w:numPr>
        <w:spacing w:line="276" w:lineRule="auto"/>
        <w:ind w:left="426" w:right="91" w:hanging="426"/>
        <w:jc w:val="both"/>
        <w:rPr>
          <w:rFonts w:ascii="Calibri" w:hAnsi="Calibri" w:cs="Calibri"/>
          <w:bCs/>
          <w:sz w:val="20"/>
          <w:szCs w:val="20"/>
        </w:rPr>
      </w:pPr>
      <w:r w:rsidRPr="0020333B">
        <w:rPr>
          <w:rFonts w:ascii="Calibri" w:hAnsi="Calibri" w:cs="Calibri"/>
          <w:bCs/>
          <w:sz w:val="20"/>
          <w:szCs w:val="20"/>
        </w:rPr>
        <w:t>Sposób sporządzenia i przekazywania dokumentów elektronicznych lub dokumentów elektronicznych będących kopią elektroniczną treści zapisanej w postaci papierowej (cyfrowe odwzorowania) musi być zgodny z wymaganiami określonymi w rozporządzeniu Prezesa Rady Ministrów z 30 grudnia 2020 r. w sprawie sposobu sporządzania i przekazywania informacji oraz wymagań technicznych dla dokumentów elektronicznych oraz środków komunikacji elektronicznej w postępowaniu o udzielenie zamówienia publicznego lub konkursie (zw. dalej „Rozporządzeniem w sprawie wymagań dla dokumentów elektronicznych).</w:t>
      </w:r>
    </w:p>
    <w:p w14:paraId="12EAC526" w14:textId="122DD4B0" w:rsidR="000C0B8E" w:rsidRPr="0020333B" w:rsidRDefault="008B59DA" w:rsidP="00D424A3">
      <w:pPr>
        <w:pStyle w:val="Akapitzlist"/>
        <w:numPr>
          <w:ilvl w:val="1"/>
          <w:numId w:val="28"/>
        </w:numPr>
        <w:spacing w:line="276" w:lineRule="auto"/>
        <w:ind w:left="426" w:right="91" w:hanging="426"/>
        <w:jc w:val="both"/>
        <w:rPr>
          <w:rFonts w:ascii="Calibri" w:hAnsi="Calibri" w:cs="Calibri"/>
          <w:bCs/>
          <w:sz w:val="20"/>
          <w:szCs w:val="20"/>
        </w:rPr>
      </w:pPr>
      <w:r w:rsidRPr="0020333B">
        <w:rPr>
          <w:rFonts w:ascii="Calibri" w:hAnsi="Calibri" w:cs="Calibri"/>
          <w:bCs/>
          <w:sz w:val="20"/>
          <w:szCs w:val="20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z </w:t>
      </w:r>
      <w:r w:rsidR="00BB35E9">
        <w:rPr>
          <w:rFonts w:ascii="Calibri" w:hAnsi="Calibri" w:cs="Calibri"/>
          <w:bCs/>
          <w:sz w:val="20"/>
          <w:szCs w:val="20"/>
        </w:rPr>
        <w:t xml:space="preserve">21 maja </w:t>
      </w:r>
      <w:r w:rsidR="00702DE7">
        <w:rPr>
          <w:rFonts w:ascii="Calibri" w:hAnsi="Calibri" w:cs="Calibri"/>
          <w:bCs/>
          <w:sz w:val="20"/>
          <w:szCs w:val="20"/>
        </w:rPr>
        <w:t>2024</w:t>
      </w:r>
      <w:r w:rsidRPr="0020333B">
        <w:rPr>
          <w:rFonts w:ascii="Calibri" w:hAnsi="Calibri" w:cs="Calibri"/>
          <w:bCs/>
          <w:sz w:val="20"/>
          <w:szCs w:val="20"/>
        </w:rPr>
        <w:t xml:space="preserve"> r. w sprawie Krajowych Ram Interoperacyjności, minimalnych wymagań dla rejestrów publicznych i wymiany informacji w postaci elektronicznej oraz minimalnych wymagań dla systemów teleinformatycznych (zw. dalej „Rozporządzeniem w sprawie Krajowych Ram Interoperacyjności”), z uwzględnieniem rodzaju przekazywanych danych i przekazuje się jako załączniki. W przypadku formatów, o których mowa w art. 66 ust. 1 ustawy </w:t>
      </w:r>
      <w:proofErr w:type="spellStart"/>
      <w:r w:rsidRPr="0020333B">
        <w:rPr>
          <w:rFonts w:ascii="Calibri" w:hAnsi="Calibri" w:cs="Calibri"/>
          <w:bCs/>
          <w:sz w:val="20"/>
          <w:szCs w:val="20"/>
        </w:rPr>
        <w:t>pzp</w:t>
      </w:r>
      <w:proofErr w:type="spellEnd"/>
      <w:r w:rsidRPr="0020333B">
        <w:rPr>
          <w:rFonts w:ascii="Calibri" w:hAnsi="Calibri" w:cs="Calibri"/>
          <w:bCs/>
          <w:sz w:val="20"/>
          <w:szCs w:val="20"/>
        </w:rPr>
        <w:t>, ww. regulacje nie będą miały bezpośredniego zastosowania.</w:t>
      </w:r>
    </w:p>
    <w:p w14:paraId="5399F54E" w14:textId="77777777" w:rsidR="000C0B8E" w:rsidRPr="0020333B" w:rsidRDefault="008B59DA" w:rsidP="00D424A3">
      <w:pPr>
        <w:pStyle w:val="Akapitzlist"/>
        <w:numPr>
          <w:ilvl w:val="1"/>
          <w:numId w:val="28"/>
        </w:numPr>
        <w:spacing w:line="276" w:lineRule="auto"/>
        <w:ind w:left="426" w:right="91" w:hanging="426"/>
        <w:jc w:val="both"/>
        <w:rPr>
          <w:rFonts w:ascii="Calibri" w:hAnsi="Calibri" w:cs="Calibri"/>
          <w:bCs/>
          <w:sz w:val="20"/>
          <w:szCs w:val="20"/>
        </w:rPr>
      </w:pPr>
      <w:r w:rsidRPr="0020333B">
        <w:rPr>
          <w:rFonts w:ascii="Calibri" w:hAnsi="Calibri" w:cs="Calibri"/>
          <w:bCs/>
          <w:sz w:val="20"/>
          <w:szCs w:val="20"/>
        </w:rPr>
        <w:t>Informacje, oświadczenia lub dokumenty, inne niż wymienione w § 2 ust. 1 Rozporządzenia w sprawie wymagań dla dokumentów elektronicznych, przekazywane w postępowaniu sporządza się w postaci elektronicznej:</w:t>
      </w:r>
    </w:p>
    <w:p w14:paraId="54649B82" w14:textId="77777777" w:rsidR="000C0B8E" w:rsidRPr="0020333B" w:rsidRDefault="008B59DA">
      <w:pPr>
        <w:pStyle w:val="Akapitzlist"/>
        <w:spacing w:line="276" w:lineRule="auto"/>
        <w:ind w:left="426" w:right="91"/>
        <w:jc w:val="both"/>
        <w:rPr>
          <w:rFonts w:ascii="Calibri" w:hAnsi="Calibri" w:cs="Calibri"/>
          <w:bCs/>
          <w:sz w:val="20"/>
          <w:szCs w:val="20"/>
        </w:rPr>
      </w:pPr>
      <w:r w:rsidRPr="0020333B">
        <w:rPr>
          <w:rFonts w:ascii="Calibri" w:hAnsi="Calibri" w:cs="Calibri"/>
          <w:bCs/>
          <w:sz w:val="20"/>
          <w:szCs w:val="20"/>
        </w:rPr>
        <w:t>a) w formatach danych określonych w przepisach Rozporządzenia w sprawie Krajowych Ram Interoperacyjności (i przekazuje się jako załącznik), lub</w:t>
      </w:r>
    </w:p>
    <w:p w14:paraId="32AEB2D4" w14:textId="77777777" w:rsidR="000C0B8E" w:rsidRPr="0020333B" w:rsidRDefault="008B59DA">
      <w:pPr>
        <w:pStyle w:val="Akapitzlist"/>
        <w:spacing w:line="276" w:lineRule="auto"/>
        <w:ind w:left="426" w:right="91"/>
        <w:jc w:val="both"/>
        <w:rPr>
          <w:rFonts w:ascii="Calibri" w:hAnsi="Calibri" w:cs="Calibri"/>
          <w:bCs/>
          <w:sz w:val="20"/>
          <w:szCs w:val="20"/>
        </w:rPr>
      </w:pPr>
      <w:r w:rsidRPr="0020333B">
        <w:rPr>
          <w:rFonts w:ascii="Calibri" w:hAnsi="Calibri" w:cs="Calibri"/>
          <w:bCs/>
          <w:sz w:val="20"/>
          <w:szCs w:val="20"/>
        </w:rPr>
        <w:lastRenderedPageBreak/>
        <w:t>b) jako tekst wpisany bezpośrednio do wiadomości przekazywanej przy użyciu środków komunikacji elektronicznej (np. w treści „Formularza do komunikacji”).</w:t>
      </w:r>
    </w:p>
    <w:p w14:paraId="730F385E" w14:textId="77777777" w:rsidR="000C0B8E" w:rsidRPr="0020333B" w:rsidRDefault="008B59DA" w:rsidP="00D424A3">
      <w:pPr>
        <w:pStyle w:val="Akapitzlist"/>
        <w:numPr>
          <w:ilvl w:val="1"/>
          <w:numId w:val="28"/>
        </w:numPr>
        <w:spacing w:line="276" w:lineRule="auto"/>
        <w:ind w:left="426" w:right="91" w:hanging="426"/>
        <w:jc w:val="both"/>
        <w:rPr>
          <w:rFonts w:ascii="Calibri" w:hAnsi="Calibri" w:cs="Calibri"/>
          <w:bCs/>
          <w:sz w:val="20"/>
          <w:szCs w:val="20"/>
        </w:rPr>
      </w:pPr>
      <w:r w:rsidRPr="0020333B">
        <w:rPr>
          <w:rFonts w:ascii="Calibri" w:hAnsi="Calibri" w:cs="Calibri"/>
          <w:bCs/>
          <w:sz w:val="20"/>
          <w:szCs w:val="20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wykonawca, w celu utrzymania w poufności tych informacji, przekazuje je w wydzielonym i odpowiednio oznaczonym pliku, wraz z jednoczesnym zaznaczeniem w nazwie pliku „Dokument stanowiący tajemnicę przedsiębiorstwa”.</w:t>
      </w:r>
    </w:p>
    <w:p w14:paraId="29F267AF" w14:textId="77777777" w:rsidR="000C0B8E" w:rsidRPr="0020333B" w:rsidRDefault="008B59DA" w:rsidP="00D424A3">
      <w:pPr>
        <w:pStyle w:val="Akapitzlist"/>
        <w:numPr>
          <w:ilvl w:val="1"/>
          <w:numId w:val="28"/>
        </w:numPr>
        <w:spacing w:line="276" w:lineRule="auto"/>
        <w:ind w:left="426" w:right="91" w:hanging="426"/>
        <w:jc w:val="both"/>
        <w:rPr>
          <w:rFonts w:ascii="Calibri" w:hAnsi="Calibri" w:cs="Calibri"/>
          <w:bCs/>
          <w:sz w:val="20"/>
          <w:szCs w:val="20"/>
        </w:rPr>
      </w:pPr>
      <w:r w:rsidRPr="0020333B">
        <w:rPr>
          <w:rFonts w:ascii="Calibri" w:hAnsi="Calibri" w:cs="Calibri"/>
          <w:bCs/>
          <w:sz w:val="20"/>
          <w:szCs w:val="20"/>
        </w:rPr>
        <w:t>Komunikacja w postępowaniu, z wyłączeniem składania ofert, odbywa się drogą elektroniczną za pośrednictwem formularzy do komunikacji dostępnych w zakładce „Formularze” („Formularze do komunikacji”). Za pośrednictwem „Formularzy do komunikacji” odbywa się w szczególności przekazywanie wezwań, zawiadomień i zadawanie pytań. Formularze do komunikacji umożliwiają również dołączenie załącznika do przesyłanej wiadomości (przycisk „dodaj załącznik”).</w:t>
      </w:r>
    </w:p>
    <w:p w14:paraId="53807007" w14:textId="77777777" w:rsidR="000C0B8E" w:rsidRPr="0020333B" w:rsidRDefault="008B59DA" w:rsidP="00D424A3">
      <w:pPr>
        <w:pStyle w:val="Akapitzlist"/>
        <w:numPr>
          <w:ilvl w:val="1"/>
          <w:numId w:val="28"/>
        </w:numPr>
        <w:spacing w:line="276" w:lineRule="auto"/>
        <w:ind w:left="426" w:right="91" w:hanging="426"/>
        <w:jc w:val="both"/>
        <w:rPr>
          <w:rFonts w:ascii="Calibri" w:hAnsi="Calibri" w:cs="Calibri"/>
          <w:bCs/>
          <w:sz w:val="20"/>
          <w:szCs w:val="20"/>
        </w:rPr>
      </w:pPr>
      <w:r w:rsidRPr="0020333B">
        <w:rPr>
          <w:rFonts w:ascii="Calibri" w:hAnsi="Calibri" w:cs="Calibri"/>
          <w:bCs/>
          <w:sz w:val="20"/>
          <w:szCs w:val="20"/>
        </w:rPr>
        <w:t xml:space="preserve">W przypadku załączników, które są zgodnie z ustawą </w:t>
      </w:r>
      <w:proofErr w:type="spellStart"/>
      <w:r w:rsidRPr="0020333B">
        <w:rPr>
          <w:rFonts w:ascii="Calibri" w:hAnsi="Calibri" w:cs="Calibri"/>
          <w:bCs/>
          <w:sz w:val="20"/>
          <w:szCs w:val="20"/>
        </w:rPr>
        <w:t>pzp</w:t>
      </w:r>
      <w:proofErr w:type="spellEnd"/>
      <w:r w:rsidRPr="0020333B">
        <w:rPr>
          <w:rFonts w:ascii="Calibri" w:hAnsi="Calibri" w:cs="Calibri"/>
          <w:bCs/>
          <w:sz w:val="20"/>
          <w:szCs w:val="20"/>
        </w:rPr>
        <w:t xml:space="preserve"> lub Rozporządzeniem w sprawie wymagań dla dokumentów elektronicznych, opatrzone kwalifikowanym podpisem elektronicznym, podpisem zaufanym lub podpisem osobistym, mogą być opatrzone, podpisem typu zewnętrznego lub wewnętrznego. W zależności od rodzaju podpisu i jego typu (zewnętrzny, wewnętrzny) dodaje się uprzednio podpisane dokumenty wraz z wygenerowanym plikiem podpisu (typ zewnętrzny) lub dokument z wszytym podpisem (typ wewnętrzny).</w:t>
      </w:r>
    </w:p>
    <w:p w14:paraId="01569304" w14:textId="77777777" w:rsidR="000C0B8E" w:rsidRPr="0020333B" w:rsidRDefault="008B59DA" w:rsidP="00D424A3">
      <w:pPr>
        <w:pStyle w:val="Akapitzlist"/>
        <w:numPr>
          <w:ilvl w:val="1"/>
          <w:numId w:val="28"/>
        </w:numPr>
        <w:spacing w:line="276" w:lineRule="auto"/>
        <w:ind w:left="426" w:right="91" w:hanging="426"/>
        <w:jc w:val="both"/>
        <w:rPr>
          <w:rFonts w:ascii="Calibri" w:hAnsi="Calibri" w:cs="Calibri"/>
          <w:bCs/>
          <w:sz w:val="20"/>
          <w:szCs w:val="20"/>
        </w:rPr>
      </w:pPr>
      <w:r w:rsidRPr="0020333B">
        <w:rPr>
          <w:rFonts w:ascii="Calibri" w:hAnsi="Calibri" w:cs="Calibri"/>
          <w:bCs/>
          <w:sz w:val="20"/>
          <w:szCs w:val="20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14:paraId="7152A517" w14:textId="77777777" w:rsidR="000C0B8E" w:rsidRPr="0020333B" w:rsidRDefault="008B59DA" w:rsidP="00D424A3">
      <w:pPr>
        <w:pStyle w:val="Akapitzlist"/>
        <w:numPr>
          <w:ilvl w:val="1"/>
          <w:numId w:val="28"/>
        </w:numPr>
        <w:spacing w:line="276" w:lineRule="auto"/>
        <w:ind w:left="426" w:right="91" w:hanging="426"/>
        <w:jc w:val="both"/>
        <w:rPr>
          <w:rFonts w:ascii="Calibri" w:hAnsi="Calibri" w:cs="Calibri"/>
          <w:bCs/>
          <w:sz w:val="20"/>
          <w:szCs w:val="20"/>
        </w:rPr>
      </w:pPr>
      <w:r w:rsidRPr="0020333B">
        <w:rPr>
          <w:rFonts w:ascii="Calibri" w:hAnsi="Calibri" w:cs="Calibri"/>
          <w:bCs/>
          <w:sz w:val="20"/>
          <w:szCs w:val="20"/>
        </w:rPr>
        <w:t>Wszystkie wysłane i odebrane w postępowaniu przez wykonawcę wiadomości widoczne są po zalogowaniu w podglądzie postępowania w zakładce „Komunikacja”.</w:t>
      </w:r>
    </w:p>
    <w:p w14:paraId="0A945CBE" w14:textId="77777777" w:rsidR="000C0B8E" w:rsidRPr="0020333B" w:rsidRDefault="008B59DA" w:rsidP="00D424A3">
      <w:pPr>
        <w:pStyle w:val="Akapitzlist"/>
        <w:numPr>
          <w:ilvl w:val="1"/>
          <w:numId w:val="28"/>
        </w:numPr>
        <w:spacing w:line="276" w:lineRule="auto"/>
        <w:ind w:left="426" w:right="91" w:hanging="426"/>
        <w:jc w:val="both"/>
        <w:rPr>
          <w:rFonts w:ascii="Calibri" w:hAnsi="Calibri" w:cs="Calibri"/>
          <w:bCs/>
          <w:sz w:val="20"/>
          <w:szCs w:val="20"/>
        </w:rPr>
      </w:pPr>
      <w:r w:rsidRPr="0020333B">
        <w:rPr>
          <w:rFonts w:ascii="Calibri" w:hAnsi="Calibri" w:cs="Calibri"/>
          <w:bCs/>
          <w:sz w:val="20"/>
          <w:szCs w:val="20"/>
        </w:rPr>
        <w:t>Maksymalny rozmiar plików przesyłanych za pośrednictwem „Formularzy do komunikacji” wynosi 150 MB (wielkość ta dotyczy plików przesyłanych jako załączniki do jednego formularza).</w:t>
      </w:r>
    </w:p>
    <w:p w14:paraId="78B6ADED" w14:textId="77777777" w:rsidR="000C0B8E" w:rsidRPr="0020333B" w:rsidRDefault="008B59DA" w:rsidP="00D424A3">
      <w:pPr>
        <w:pStyle w:val="Akapitzlist"/>
        <w:numPr>
          <w:ilvl w:val="1"/>
          <w:numId w:val="28"/>
        </w:numPr>
        <w:spacing w:line="276" w:lineRule="auto"/>
        <w:ind w:left="426" w:right="91" w:hanging="426"/>
        <w:jc w:val="both"/>
        <w:rPr>
          <w:rFonts w:ascii="Calibri" w:hAnsi="Calibri" w:cs="Calibri"/>
          <w:bCs/>
          <w:sz w:val="20"/>
          <w:szCs w:val="20"/>
        </w:rPr>
      </w:pPr>
      <w:r w:rsidRPr="0020333B">
        <w:rPr>
          <w:rFonts w:ascii="Calibri" w:hAnsi="Calibri" w:cs="Calibri"/>
          <w:bCs/>
          <w:sz w:val="20"/>
          <w:szCs w:val="20"/>
        </w:rPr>
        <w:t>Minimalne wymagania techniczne dotyczące sprzętu używanego w celu korzystania z usług Platformy e-Zamówienia oraz informacje dotyczące specyfikacji połączenia określa Regulamin Platformy e-Zamówienia.</w:t>
      </w:r>
    </w:p>
    <w:p w14:paraId="133B5330" w14:textId="77777777" w:rsidR="000C0B8E" w:rsidRPr="0020333B" w:rsidRDefault="008B59DA" w:rsidP="00D424A3">
      <w:pPr>
        <w:pStyle w:val="Akapitzlist"/>
        <w:numPr>
          <w:ilvl w:val="1"/>
          <w:numId w:val="28"/>
        </w:numPr>
        <w:spacing w:line="276" w:lineRule="auto"/>
        <w:ind w:left="426" w:right="91" w:hanging="426"/>
        <w:jc w:val="both"/>
        <w:rPr>
          <w:rFonts w:ascii="Calibri" w:hAnsi="Calibri" w:cs="Calibri"/>
          <w:bCs/>
          <w:sz w:val="20"/>
          <w:szCs w:val="20"/>
        </w:rPr>
      </w:pPr>
      <w:r w:rsidRPr="0020333B">
        <w:rPr>
          <w:rFonts w:ascii="Calibri" w:hAnsi="Calibri" w:cs="Calibri"/>
          <w:bCs/>
          <w:sz w:val="20"/>
          <w:szCs w:val="20"/>
        </w:rPr>
        <w:t xml:space="preserve">W przypadku problemów technicznych i awarii związanych z funkcjonowaniem Platformy e-Zamówienia użytkownicy mogą skorzystać ze wsparcia technicznego dostępnego pod numerem telefonu </w:t>
      </w:r>
      <w:bookmarkStart w:id="5" w:name="_Hlk161139980"/>
      <w:r w:rsidRPr="0020333B">
        <w:rPr>
          <w:rFonts w:ascii="Calibri" w:hAnsi="Calibri" w:cs="Calibri"/>
          <w:bCs/>
          <w:sz w:val="20"/>
          <w:szCs w:val="20"/>
        </w:rPr>
        <w:t xml:space="preserve">22 458 77 99 </w:t>
      </w:r>
      <w:bookmarkEnd w:id="5"/>
      <w:r w:rsidRPr="0020333B">
        <w:rPr>
          <w:rFonts w:ascii="Calibri" w:hAnsi="Calibri" w:cs="Calibri"/>
          <w:bCs/>
          <w:sz w:val="20"/>
          <w:szCs w:val="20"/>
        </w:rPr>
        <w:t>lub drogą elektroniczną poprzez formularz udostępniony na stronie internetowej https://ezamowienia.gov.pl w zakładce „Zgłoś problem”.</w:t>
      </w:r>
    </w:p>
    <w:p w14:paraId="65F3161A" w14:textId="05B3E0DA" w:rsidR="000C0B8E" w:rsidRPr="0020333B" w:rsidRDefault="008B59DA" w:rsidP="00D424A3">
      <w:pPr>
        <w:pStyle w:val="Akapitzlist"/>
        <w:numPr>
          <w:ilvl w:val="1"/>
          <w:numId w:val="28"/>
        </w:numPr>
        <w:spacing w:line="276" w:lineRule="auto"/>
        <w:ind w:left="426" w:right="91" w:hanging="426"/>
        <w:jc w:val="both"/>
        <w:rPr>
          <w:rFonts w:ascii="Calibri" w:hAnsi="Calibri" w:cs="Calibri"/>
          <w:bCs/>
          <w:sz w:val="20"/>
          <w:szCs w:val="20"/>
        </w:rPr>
      </w:pPr>
      <w:r w:rsidRPr="0020333B">
        <w:rPr>
          <w:rFonts w:ascii="Calibri" w:hAnsi="Calibri" w:cs="Calibri"/>
          <w:bCs/>
          <w:sz w:val="20"/>
          <w:szCs w:val="20"/>
        </w:rPr>
        <w:t xml:space="preserve">W szczególnie uzasadnionych przypadkach uniemożliwiających komunikację wykonawcy i Zamawiającego za pośrednictwem Platformy e-Zamówienia, Zamawiający dopuszcza komunikację za pomocą poczty elektronicznej na adres e-mail: </w:t>
      </w:r>
      <w:bookmarkStart w:id="6" w:name="_Hlk161140019"/>
      <w:r w:rsidR="00210305">
        <w:rPr>
          <w:rFonts w:ascii="Calibri" w:hAnsi="Calibri" w:cs="Calibri"/>
          <w:bCs/>
          <w:sz w:val="20"/>
          <w:szCs w:val="20"/>
          <w:u w:color="FF0000"/>
        </w:rPr>
        <w:fldChar w:fldCharType="begin"/>
      </w:r>
      <w:r w:rsidR="00210305">
        <w:rPr>
          <w:rFonts w:ascii="Calibri" w:hAnsi="Calibri" w:cs="Calibri"/>
          <w:bCs/>
          <w:sz w:val="20"/>
          <w:szCs w:val="20"/>
          <w:u w:color="FF0000"/>
        </w:rPr>
        <w:instrText>HYPERLINK "mailto:kancelaria@skzp.com.pl"</w:instrText>
      </w:r>
      <w:r w:rsidR="00210305">
        <w:rPr>
          <w:rFonts w:ascii="Calibri" w:hAnsi="Calibri" w:cs="Calibri"/>
          <w:bCs/>
          <w:sz w:val="20"/>
          <w:szCs w:val="20"/>
          <w:u w:color="FF0000"/>
        </w:rPr>
      </w:r>
      <w:r w:rsidR="00210305">
        <w:rPr>
          <w:rFonts w:ascii="Calibri" w:hAnsi="Calibri" w:cs="Calibri"/>
          <w:bCs/>
          <w:sz w:val="20"/>
          <w:szCs w:val="20"/>
          <w:u w:color="FF0000"/>
        </w:rPr>
        <w:fldChar w:fldCharType="separate"/>
      </w:r>
      <w:r w:rsidR="00210305" w:rsidRPr="00F97942">
        <w:rPr>
          <w:rStyle w:val="Hipercze"/>
          <w:rFonts w:ascii="Calibri" w:hAnsi="Calibri" w:cs="Calibri"/>
          <w:bCs/>
          <w:sz w:val="20"/>
          <w:szCs w:val="20"/>
        </w:rPr>
        <w:t>kancelaria@skzp.com.pl</w:t>
      </w:r>
      <w:r w:rsidR="00210305">
        <w:rPr>
          <w:rFonts w:ascii="Calibri" w:hAnsi="Calibri" w:cs="Calibri"/>
          <w:bCs/>
          <w:sz w:val="20"/>
          <w:szCs w:val="20"/>
          <w:u w:color="FF0000"/>
        </w:rPr>
        <w:fldChar w:fldCharType="end"/>
      </w:r>
      <w:r w:rsidR="00210305">
        <w:rPr>
          <w:rFonts w:ascii="Calibri" w:hAnsi="Calibri" w:cs="Calibri"/>
          <w:bCs/>
          <w:sz w:val="20"/>
          <w:szCs w:val="20"/>
          <w:u w:color="FF0000"/>
        </w:rPr>
        <w:t xml:space="preserve"> </w:t>
      </w:r>
      <w:bookmarkEnd w:id="6"/>
      <w:r w:rsidRPr="0020333B">
        <w:rPr>
          <w:rFonts w:ascii="Calibri" w:hAnsi="Calibri" w:cs="Calibri"/>
          <w:bCs/>
          <w:sz w:val="20"/>
          <w:szCs w:val="20"/>
        </w:rPr>
        <w:t>(nie dotyczy składania ofert).</w:t>
      </w:r>
    </w:p>
    <w:p w14:paraId="39A3D018" w14:textId="77777777" w:rsidR="000C0B8E" w:rsidRPr="0020333B" w:rsidRDefault="008B59DA" w:rsidP="00D424A3">
      <w:pPr>
        <w:pStyle w:val="Akapitzlist"/>
        <w:numPr>
          <w:ilvl w:val="1"/>
          <w:numId w:val="28"/>
        </w:numPr>
        <w:spacing w:line="276" w:lineRule="auto"/>
        <w:ind w:left="426" w:right="91" w:hanging="426"/>
        <w:jc w:val="both"/>
        <w:rPr>
          <w:rFonts w:ascii="Calibri" w:hAnsi="Calibri" w:cs="Calibri"/>
          <w:bCs/>
          <w:sz w:val="20"/>
          <w:szCs w:val="20"/>
        </w:rPr>
      </w:pPr>
      <w:r w:rsidRPr="0020333B">
        <w:rPr>
          <w:rFonts w:ascii="Calibri" w:hAnsi="Calibri" w:cs="Calibri"/>
          <w:b/>
          <w:bCs/>
          <w:sz w:val="20"/>
          <w:szCs w:val="20"/>
        </w:rPr>
        <w:t xml:space="preserve">Osoby uprawnione do kontaktowania się z Wykonawcami: </w:t>
      </w:r>
    </w:p>
    <w:p w14:paraId="5C72EABB" w14:textId="539CDD57" w:rsidR="000C0B8E" w:rsidRPr="0020333B" w:rsidRDefault="008B59DA">
      <w:pPr>
        <w:pStyle w:val="Akapitzlist"/>
        <w:spacing w:line="276" w:lineRule="auto"/>
        <w:ind w:left="426" w:right="92"/>
        <w:jc w:val="both"/>
        <w:rPr>
          <w:rFonts w:ascii="Calibri" w:hAnsi="Calibri" w:cs="Calibri"/>
          <w:b/>
          <w:bCs/>
          <w:sz w:val="20"/>
          <w:szCs w:val="20"/>
        </w:rPr>
      </w:pPr>
      <w:r w:rsidRPr="0020333B">
        <w:rPr>
          <w:rFonts w:ascii="Calibri" w:hAnsi="Calibri" w:cs="Calibri"/>
          <w:b/>
          <w:bCs/>
          <w:sz w:val="20"/>
          <w:szCs w:val="20"/>
        </w:rPr>
        <w:t>Krzysztof Pawlik – tel. 507 418</w:t>
      </w:r>
      <w:r w:rsidR="00210305">
        <w:rPr>
          <w:rFonts w:ascii="Calibri" w:hAnsi="Calibri" w:cs="Calibri"/>
          <w:b/>
          <w:bCs/>
          <w:sz w:val="20"/>
          <w:szCs w:val="20"/>
        </w:rPr>
        <w:t> </w:t>
      </w:r>
      <w:r w:rsidRPr="0020333B">
        <w:rPr>
          <w:rFonts w:ascii="Calibri" w:hAnsi="Calibri" w:cs="Calibri"/>
          <w:b/>
          <w:bCs/>
          <w:sz w:val="20"/>
          <w:szCs w:val="20"/>
        </w:rPr>
        <w:t>544</w:t>
      </w:r>
      <w:r w:rsidR="00210305">
        <w:rPr>
          <w:rFonts w:ascii="Calibri" w:hAnsi="Calibri" w:cs="Calibri"/>
          <w:b/>
          <w:bCs/>
          <w:sz w:val="20"/>
          <w:szCs w:val="20"/>
        </w:rPr>
        <w:t>;</w:t>
      </w:r>
    </w:p>
    <w:p w14:paraId="3FA3E2BF" w14:textId="442A6475" w:rsidR="000C0B8E" w:rsidRPr="0020333B" w:rsidRDefault="008B59DA">
      <w:pPr>
        <w:pStyle w:val="Akapitzlist"/>
        <w:spacing w:line="276" w:lineRule="auto"/>
        <w:ind w:left="426" w:right="92"/>
        <w:jc w:val="both"/>
        <w:rPr>
          <w:rFonts w:ascii="Calibri" w:hAnsi="Calibri" w:cs="Calibri"/>
          <w:b/>
          <w:bCs/>
          <w:sz w:val="20"/>
          <w:szCs w:val="20"/>
        </w:rPr>
      </w:pPr>
      <w:r w:rsidRPr="0020333B">
        <w:rPr>
          <w:rFonts w:ascii="Calibri" w:hAnsi="Calibri" w:cs="Calibri"/>
          <w:b/>
          <w:bCs/>
          <w:sz w:val="20"/>
          <w:szCs w:val="20"/>
        </w:rPr>
        <w:t>Tomasz Meus - tel. 664 040</w:t>
      </w:r>
      <w:r w:rsidR="00210305">
        <w:rPr>
          <w:rFonts w:ascii="Calibri" w:hAnsi="Calibri" w:cs="Calibri"/>
          <w:b/>
          <w:bCs/>
          <w:sz w:val="20"/>
          <w:szCs w:val="20"/>
        </w:rPr>
        <w:t> </w:t>
      </w:r>
      <w:r w:rsidRPr="0020333B">
        <w:rPr>
          <w:rFonts w:ascii="Calibri" w:hAnsi="Calibri" w:cs="Calibri"/>
          <w:b/>
          <w:bCs/>
          <w:sz w:val="20"/>
          <w:szCs w:val="20"/>
        </w:rPr>
        <w:t>171</w:t>
      </w:r>
      <w:r w:rsidR="00210305">
        <w:rPr>
          <w:rFonts w:ascii="Calibri" w:hAnsi="Calibri" w:cs="Calibri"/>
          <w:b/>
          <w:bCs/>
          <w:sz w:val="20"/>
          <w:szCs w:val="20"/>
        </w:rPr>
        <w:t>.</w:t>
      </w:r>
    </w:p>
    <w:p w14:paraId="0D3E98EC" w14:textId="77777777" w:rsidR="000C0B8E" w:rsidRPr="0020333B" w:rsidRDefault="008B59DA">
      <w:pPr>
        <w:pStyle w:val="Teksttreci40"/>
        <w:numPr>
          <w:ilvl w:val="0"/>
          <w:numId w:val="7"/>
        </w:numPr>
        <w:pBdr>
          <w:bottom w:val="double" w:sz="4" w:space="1" w:color="000000"/>
        </w:pBdr>
        <w:shd w:val="clear" w:color="auto" w:fill="D9E2F3" w:themeFill="accent1" w:themeFillTint="33"/>
        <w:spacing w:before="360" w:after="40" w:line="276" w:lineRule="auto"/>
        <w:ind w:left="426" w:right="23" w:hanging="426"/>
        <w:rPr>
          <w:rFonts w:ascii="Calibri" w:hAnsi="Calibri" w:cs="Calibri"/>
          <w:b/>
          <w:bCs/>
          <w:sz w:val="20"/>
          <w:szCs w:val="20"/>
        </w:rPr>
      </w:pPr>
      <w:bookmarkStart w:id="7" w:name="bookmark12"/>
      <w:r w:rsidRPr="0020333B">
        <w:rPr>
          <w:rFonts w:ascii="Calibri" w:hAnsi="Calibri" w:cs="Calibri"/>
          <w:b/>
          <w:bCs/>
          <w:sz w:val="20"/>
          <w:szCs w:val="20"/>
        </w:rPr>
        <w:t>OPIS SPOSOBU PRZYGOTOWANIA OFER</w:t>
      </w:r>
      <w:bookmarkEnd w:id="7"/>
      <w:r w:rsidRPr="0020333B">
        <w:rPr>
          <w:rFonts w:ascii="Calibri" w:hAnsi="Calibri" w:cs="Calibri"/>
          <w:b/>
          <w:bCs/>
          <w:sz w:val="20"/>
          <w:szCs w:val="20"/>
        </w:rPr>
        <w:t>T ORAZ WYMAGANIA FORMALNE DOTYCZĄCE SKŁADANYCH OŚWIADCZEŃ I DOKUMENTÓW</w:t>
      </w:r>
    </w:p>
    <w:p w14:paraId="357D5FEA" w14:textId="77777777" w:rsidR="000C0B8E" w:rsidRPr="0020333B" w:rsidRDefault="008B59DA">
      <w:pPr>
        <w:pStyle w:val="Akapitzlist"/>
        <w:numPr>
          <w:ilvl w:val="0"/>
          <w:numId w:val="6"/>
        </w:numPr>
        <w:spacing w:before="24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Wykonawca może złożyć tylko jedną ofertę.</w:t>
      </w:r>
    </w:p>
    <w:p w14:paraId="25D5671B" w14:textId="77777777" w:rsidR="000C0B8E" w:rsidRPr="0020333B" w:rsidRDefault="008B59DA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Treść oferty musi odpowiadać treści SWZ.</w:t>
      </w:r>
    </w:p>
    <w:p w14:paraId="06E13B26" w14:textId="77777777" w:rsidR="000C0B8E" w:rsidRPr="0020333B" w:rsidRDefault="008B59DA">
      <w:pPr>
        <w:numPr>
          <w:ilvl w:val="0"/>
          <w:numId w:val="6"/>
        </w:numPr>
        <w:spacing w:line="276" w:lineRule="auto"/>
        <w:ind w:left="426" w:right="20" w:hanging="426"/>
        <w:jc w:val="both"/>
        <w:rPr>
          <w:rFonts w:ascii="Calibri" w:hAnsi="Calibri" w:cs="Calibri"/>
          <w:b/>
          <w:sz w:val="20"/>
          <w:szCs w:val="20"/>
        </w:rPr>
      </w:pPr>
      <w:r w:rsidRPr="0020333B">
        <w:rPr>
          <w:rFonts w:ascii="Calibri" w:hAnsi="Calibri" w:cs="Calibri"/>
          <w:b/>
          <w:sz w:val="20"/>
          <w:szCs w:val="20"/>
        </w:rPr>
        <w:t xml:space="preserve">Zamawiający </w:t>
      </w:r>
      <w:r w:rsidRPr="0020333B">
        <w:rPr>
          <w:rFonts w:ascii="Calibri" w:hAnsi="Calibri" w:cs="Calibri"/>
          <w:b/>
          <w:sz w:val="20"/>
          <w:szCs w:val="20"/>
          <w:u w:val="single"/>
        </w:rPr>
        <w:t>nie posługuje się</w:t>
      </w:r>
      <w:r w:rsidRPr="0020333B">
        <w:rPr>
          <w:rFonts w:ascii="Calibri" w:hAnsi="Calibri" w:cs="Calibri"/>
          <w:b/>
          <w:sz w:val="20"/>
          <w:szCs w:val="20"/>
        </w:rPr>
        <w:t xml:space="preserve"> interaktywnym formularzem oferty przewidzianym przez Platformę e-Zamówienia.</w:t>
      </w:r>
    </w:p>
    <w:p w14:paraId="09A6C719" w14:textId="77777777" w:rsidR="000C0B8E" w:rsidRPr="0020333B" w:rsidRDefault="008B59DA">
      <w:pPr>
        <w:numPr>
          <w:ilvl w:val="0"/>
          <w:numId w:val="6"/>
        </w:numPr>
        <w:spacing w:line="276" w:lineRule="auto"/>
        <w:ind w:left="426" w:right="20" w:hanging="426"/>
        <w:jc w:val="both"/>
        <w:rPr>
          <w:rFonts w:ascii="Calibri" w:hAnsi="Calibri" w:cs="Calibri"/>
          <w:b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 xml:space="preserve">Ofertę składa się na </w:t>
      </w:r>
      <w:r w:rsidRPr="0020333B">
        <w:rPr>
          <w:rFonts w:ascii="Calibri" w:hAnsi="Calibri" w:cs="Calibri"/>
          <w:b/>
          <w:bCs/>
          <w:sz w:val="20"/>
          <w:szCs w:val="20"/>
        </w:rPr>
        <w:t>Formularzu Ofertowym</w:t>
      </w:r>
      <w:r w:rsidRPr="0020333B">
        <w:rPr>
          <w:rFonts w:ascii="Calibri" w:hAnsi="Calibri" w:cs="Calibri"/>
          <w:sz w:val="20"/>
          <w:szCs w:val="20"/>
        </w:rPr>
        <w:t xml:space="preserve"> – </w:t>
      </w:r>
      <w:r w:rsidRPr="0020333B">
        <w:rPr>
          <w:rFonts w:ascii="Calibri" w:hAnsi="Calibri" w:cs="Calibri"/>
          <w:b/>
          <w:bCs/>
          <w:sz w:val="20"/>
          <w:szCs w:val="20"/>
        </w:rPr>
        <w:t>zgodnie z Załącznikiem nr 1 do SWZ</w:t>
      </w:r>
      <w:r w:rsidRPr="0020333B">
        <w:rPr>
          <w:rFonts w:ascii="Calibri" w:hAnsi="Calibri" w:cs="Calibri"/>
          <w:sz w:val="20"/>
          <w:szCs w:val="20"/>
        </w:rPr>
        <w:t>. Wraz z ofertą Wykonawca jest zobowiązany złożyć:</w:t>
      </w:r>
    </w:p>
    <w:p w14:paraId="5E30B697" w14:textId="26E21FFE" w:rsidR="000C0B8E" w:rsidRPr="0020333B" w:rsidRDefault="008B59DA" w:rsidP="00D424A3">
      <w:pPr>
        <w:pStyle w:val="Akapitzlist"/>
        <w:numPr>
          <w:ilvl w:val="0"/>
          <w:numId w:val="14"/>
        </w:numPr>
        <w:spacing w:line="276" w:lineRule="auto"/>
        <w:ind w:left="852" w:right="20" w:hanging="426"/>
        <w:jc w:val="both"/>
        <w:rPr>
          <w:rFonts w:ascii="Calibri" w:hAnsi="Calibri" w:cs="Calibri"/>
          <w:b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lastRenderedPageBreak/>
        <w:t>oświadczeni</w:t>
      </w:r>
      <w:r w:rsidR="008B5A87">
        <w:rPr>
          <w:rFonts w:ascii="Calibri" w:hAnsi="Calibri" w:cs="Calibri"/>
          <w:sz w:val="20"/>
          <w:szCs w:val="20"/>
        </w:rPr>
        <w:t>e</w:t>
      </w:r>
      <w:r w:rsidRPr="0020333B">
        <w:rPr>
          <w:rFonts w:ascii="Calibri" w:hAnsi="Calibri" w:cs="Calibri"/>
          <w:sz w:val="20"/>
          <w:szCs w:val="20"/>
        </w:rPr>
        <w:t>, o który</w:t>
      </w:r>
      <w:r w:rsidR="008B5A87">
        <w:rPr>
          <w:rFonts w:ascii="Calibri" w:hAnsi="Calibri" w:cs="Calibri"/>
          <w:sz w:val="20"/>
          <w:szCs w:val="20"/>
        </w:rPr>
        <w:t>m</w:t>
      </w:r>
      <w:r w:rsidRPr="0020333B">
        <w:rPr>
          <w:rFonts w:ascii="Calibri" w:hAnsi="Calibri" w:cs="Calibri"/>
          <w:sz w:val="20"/>
          <w:szCs w:val="20"/>
        </w:rPr>
        <w:t xml:space="preserve"> mowa w Rozdziale X ust. 1 SWZ;</w:t>
      </w:r>
    </w:p>
    <w:p w14:paraId="0DD994A7" w14:textId="1F702731" w:rsidR="000C0B8E" w:rsidRPr="0020333B" w:rsidRDefault="008B59DA" w:rsidP="00D424A3">
      <w:pPr>
        <w:pStyle w:val="Akapitzlist"/>
        <w:numPr>
          <w:ilvl w:val="0"/>
          <w:numId w:val="14"/>
        </w:numPr>
        <w:spacing w:line="276" w:lineRule="auto"/>
        <w:ind w:left="852" w:right="20" w:hanging="426"/>
        <w:jc w:val="both"/>
        <w:rPr>
          <w:rFonts w:ascii="Calibri" w:hAnsi="Calibri" w:cs="Calibri"/>
          <w:b/>
          <w:sz w:val="20"/>
          <w:szCs w:val="20"/>
        </w:rPr>
      </w:pPr>
      <w:r w:rsidRPr="0020333B">
        <w:rPr>
          <w:rFonts w:ascii="Calibri" w:hAnsi="Calibri" w:cs="Calibri"/>
          <w:b/>
          <w:sz w:val="20"/>
          <w:szCs w:val="20"/>
        </w:rPr>
        <w:t>Przedmiotowe środki dowodowe określone w rozdziale X</w:t>
      </w:r>
      <w:r w:rsidR="00EB0FCB">
        <w:rPr>
          <w:rFonts w:ascii="Calibri" w:hAnsi="Calibri" w:cs="Calibri"/>
          <w:b/>
          <w:sz w:val="20"/>
          <w:szCs w:val="20"/>
        </w:rPr>
        <w:t xml:space="preserve"> – </w:t>
      </w:r>
      <w:r w:rsidR="00EB0FCB" w:rsidRPr="00EB0FCB">
        <w:rPr>
          <w:rFonts w:ascii="Calibri" w:hAnsi="Calibri" w:cs="Calibri"/>
          <w:b/>
          <w:sz w:val="20"/>
          <w:szCs w:val="20"/>
          <w:u w:val="single"/>
        </w:rPr>
        <w:t>załącznik nr 7a-e do SWZ</w:t>
      </w:r>
    </w:p>
    <w:p w14:paraId="6F287D51" w14:textId="77777777" w:rsidR="000C0B8E" w:rsidRPr="0020333B" w:rsidRDefault="008B59DA" w:rsidP="00D424A3">
      <w:pPr>
        <w:pStyle w:val="Akapitzlist"/>
        <w:numPr>
          <w:ilvl w:val="0"/>
          <w:numId w:val="14"/>
        </w:numPr>
        <w:spacing w:line="276" w:lineRule="auto"/>
        <w:ind w:left="852" w:right="20" w:hanging="426"/>
        <w:jc w:val="both"/>
        <w:rPr>
          <w:rFonts w:ascii="Calibri" w:hAnsi="Calibri" w:cs="Calibri"/>
          <w:b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zobowiązanie innego podmiotu, o którym mowa w Rozdziale XI ust. 3 SWZ</w:t>
      </w:r>
      <w:r w:rsidRPr="0020333B">
        <w:rPr>
          <w:rFonts w:ascii="Calibri" w:hAnsi="Calibri" w:cs="Calibri"/>
        </w:rPr>
        <w:t xml:space="preserve"> </w:t>
      </w:r>
      <w:r w:rsidRPr="0020333B">
        <w:rPr>
          <w:rFonts w:ascii="Calibri" w:hAnsi="Calibri" w:cs="Calibri"/>
          <w:sz w:val="20"/>
          <w:szCs w:val="20"/>
        </w:rPr>
        <w:t>oraz oświadczenia podmiotu udostępniającego zasoby potwierdzające brak podstaw wykluczenia tego podmiotu oraz odpowiednio spełnianie warunków udziału w postępowaniu (jeżeli dotyczy);</w:t>
      </w:r>
    </w:p>
    <w:p w14:paraId="7F5C8488" w14:textId="77777777" w:rsidR="000C0B8E" w:rsidRPr="0020333B" w:rsidRDefault="008B59DA" w:rsidP="00D424A3">
      <w:pPr>
        <w:pStyle w:val="Akapitzlist"/>
        <w:numPr>
          <w:ilvl w:val="0"/>
          <w:numId w:val="14"/>
        </w:numPr>
        <w:spacing w:line="276" w:lineRule="auto"/>
        <w:ind w:left="852" w:right="20" w:hanging="426"/>
        <w:jc w:val="both"/>
        <w:rPr>
          <w:rFonts w:ascii="Calibri" w:hAnsi="Calibri" w:cs="Calibri"/>
          <w:b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 xml:space="preserve">dokumenty, z których wynika prawo do podpisania oferty; odpowiednie pełnomocnictwa (jeżeli dotyczy). </w:t>
      </w:r>
    </w:p>
    <w:p w14:paraId="1B555C34" w14:textId="77777777" w:rsidR="000C0B8E" w:rsidRPr="0020333B" w:rsidRDefault="008B59DA" w:rsidP="00D424A3">
      <w:pPr>
        <w:pStyle w:val="Akapitzlist"/>
        <w:numPr>
          <w:ilvl w:val="0"/>
          <w:numId w:val="14"/>
        </w:numPr>
        <w:spacing w:line="276" w:lineRule="auto"/>
        <w:ind w:left="852" w:right="20" w:hanging="426"/>
        <w:jc w:val="both"/>
        <w:rPr>
          <w:rFonts w:ascii="Calibri" w:hAnsi="Calibri" w:cs="Calibri"/>
          <w:b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oświadczenie o podwykonawcach (jeżeli dotyczy)</w:t>
      </w:r>
    </w:p>
    <w:p w14:paraId="34BF080A" w14:textId="77777777" w:rsidR="000C0B8E" w:rsidRPr="0020333B" w:rsidRDefault="008B59DA" w:rsidP="00D424A3">
      <w:pPr>
        <w:pStyle w:val="Akapitzlist"/>
        <w:numPr>
          <w:ilvl w:val="0"/>
          <w:numId w:val="14"/>
        </w:numPr>
        <w:spacing w:line="276" w:lineRule="auto"/>
        <w:ind w:left="852" w:right="20" w:hanging="426"/>
        <w:jc w:val="both"/>
        <w:rPr>
          <w:rFonts w:ascii="Calibri" w:hAnsi="Calibri" w:cs="Calibri"/>
          <w:b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wykonawcy wspólnie ubiegający się o udzielenie zamówienia dołączają do oferty oświadczenie, z którego wynika, jaki zakres zamówienia wykonają poszczególni wykonawcy.</w:t>
      </w:r>
    </w:p>
    <w:p w14:paraId="1FA4369C" w14:textId="77777777" w:rsidR="000C0B8E" w:rsidRPr="0020333B" w:rsidRDefault="000C0B8E">
      <w:pPr>
        <w:spacing w:line="276" w:lineRule="auto"/>
        <w:ind w:left="426" w:right="20"/>
        <w:jc w:val="both"/>
        <w:rPr>
          <w:rFonts w:ascii="Calibri" w:hAnsi="Calibri" w:cs="Calibri"/>
          <w:b/>
          <w:sz w:val="20"/>
          <w:szCs w:val="20"/>
        </w:rPr>
      </w:pPr>
    </w:p>
    <w:p w14:paraId="79CFC361" w14:textId="77777777" w:rsidR="000C0B8E" w:rsidRPr="0020333B" w:rsidRDefault="008B59DA">
      <w:pPr>
        <w:numPr>
          <w:ilvl w:val="0"/>
          <w:numId w:val="6"/>
        </w:numPr>
        <w:spacing w:line="276" w:lineRule="auto"/>
        <w:ind w:left="426" w:right="23" w:hanging="440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 xml:space="preserve">Oferta powinna być podpisana przez osobę upoważnioną do reprezentowania Wykonawcy, zgodnie z formą reprezentacji Wykonawcy określoną w rejestrze lub innym dokumencie, właściwym dla danej formy organizacyjnej Wykonawcy albo przez upełnomocnionego przedstawiciela Wykonawcy.  </w:t>
      </w:r>
    </w:p>
    <w:p w14:paraId="32874FBC" w14:textId="77777777" w:rsidR="000C0B8E" w:rsidRPr="0020333B" w:rsidRDefault="008B59DA">
      <w:pPr>
        <w:numPr>
          <w:ilvl w:val="0"/>
          <w:numId w:val="6"/>
        </w:numPr>
        <w:spacing w:line="276" w:lineRule="auto"/>
        <w:ind w:left="426" w:right="23" w:hanging="440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Pełnomocnictwo do złożenia oferty musi być złożone w oryginale w takiej samej formie, jak składana oferta (</w:t>
      </w:r>
      <w:proofErr w:type="spellStart"/>
      <w:r w:rsidRPr="0020333B">
        <w:rPr>
          <w:rFonts w:ascii="Calibri" w:hAnsi="Calibri" w:cs="Calibri"/>
          <w:sz w:val="20"/>
          <w:szCs w:val="20"/>
        </w:rPr>
        <w:t>t.j</w:t>
      </w:r>
      <w:proofErr w:type="spellEnd"/>
      <w:r w:rsidRPr="0020333B">
        <w:rPr>
          <w:rFonts w:ascii="Calibri" w:hAnsi="Calibri" w:cs="Calibri"/>
          <w:sz w:val="20"/>
          <w:szCs w:val="20"/>
        </w:rPr>
        <w:t>. w formie elektronicznej lub postaci elektronicznej opatrzonej podpisem zaufanym lub podpisem osobistym). Dopuszcza się także złożenie elektronicznej kopii (skanu) pełnomocnictwa sporządzonego uprzednio w formie pisemnej, w formie elektronicznego poświadczenia sporządzonego stosownie do art. 97 § 2 ustawy z dnia 14 lutego 1991 r. - Prawo o notariacie, które to poświadczenie notariusz opatruje kwalifikowanym podpisem elektronicznym, bądź też poprzez opatrzenie skanu pełnomocnictwa sporządzonego uprzednio w formie pisemnej kwalifikowanym podpisem, podpisem zaufanym lub podpisem osobistym mocodawcy. Elektroniczna kopia pełnomocnictwa nie może być uwierzytelniona przez upełnomocnionego</w:t>
      </w:r>
    </w:p>
    <w:p w14:paraId="0C0A9D91" w14:textId="77777777" w:rsidR="000C0B8E" w:rsidRPr="0020333B" w:rsidRDefault="008B59DA">
      <w:pPr>
        <w:numPr>
          <w:ilvl w:val="0"/>
          <w:numId w:val="6"/>
        </w:numPr>
        <w:spacing w:line="276" w:lineRule="auto"/>
        <w:ind w:left="426" w:right="23" w:hanging="440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 Poprzez oryginał należy rozumieć dokument podpisany kwalifikowanym podpisem elektronicznym lub podpisem zaufanym lub osobistym przez osobę/osoby upoważnioną/upoważnione. Poświadczenie za zgodność z oryginałem następuje w formie elektronicznej podpisane kwalifikowanym podpisem elektronicznym lub podpisem zaufanym lub osobistym przez osobę/osoby upoważnioną/upoważnione.</w:t>
      </w:r>
    </w:p>
    <w:p w14:paraId="0E4B74FB" w14:textId="77777777" w:rsidR="000C0B8E" w:rsidRPr="0020333B" w:rsidRDefault="008B59DA">
      <w:pPr>
        <w:numPr>
          <w:ilvl w:val="0"/>
          <w:numId w:val="6"/>
        </w:numPr>
        <w:spacing w:line="276" w:lineRule="auto"/>
        <w:ind w:left="426" w:right="23" w:hanging="440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Oferta oraz pozostałe oświadczenia i dokumenty, dla których Zamawiający określił wzory w formie formularzy zamieszczonych w załącznikach do SWZ, powinny być sporządzone zgodnie z tymi wzorami, co do treści oraz opisu kolumn i wierszy.</w:t>
      </w:r>
    </w:p>
    <w:p w14:paraId="7FD38896" w14:textId="77777777" w:rsidR="000C0B8E" w:rsidRPr="0020333B" w:rsidRDefault="008B59DA">
      <w:pPr>
        <w:numPr>
          <w:ilvl w:val="0"/>
          <w:numId w:val="6"/>
        </w:numPr>
        <w:spacing w:line="276" w:lineRule="auto"/>
        <w:ind w:left="426" w:right="23" w:hanging="440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b/>
          <w:sz w:val="20"/>
          <w:szCs w:val="20"/>
        </w:rPr>
        <w:t>Ofertę składa się pod rygorem nieważności w formie elektronicznej lub w postaci elektronicznej opatrzonej podpisem zaufanym lub podpisem osobistym.</w:t>
      </w:r>
    </w:p>
    <w:p w14:paraId="712BE6AA" w14:textId="77777777" w:rsidR="000C0B8E" w:rsidRPr="0020333B" w:rsidRDefault="008B59DA">
      <w:pPr>
        <w:numPr>
          <w:ilvl w:val="0"/>
          <w:numId w:val="6"/>
        </w:numPr>
        <w:spacing w:line="276" w:lineRule="auto"/>
        <w:ind w:left="426" w:right="23" w:hanging="440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</w:rPr>
        <w:t>Oferta powinna być sporządzona w języku polskim. Każdy dokument składający się na ofertę powinien być czytelny. Podmiotowe środki dowodowe lub inne dokumenty, w tym dokumenty potwierdzające umocowanie do reprezentowania, sporządzone w języku obcym przekazuje się wraz z tłumaczeniem na język polski</w:t>
      </w:r>
      <w:r w:rsidRPr="0020333B">
        <w:rPr>
          <w:rFonts w:ascii="Calibri" w:hAnsi="Calibri" w:cs="Calibri"/>
          <w:sz w:val="20"/>
          <w:szCs w:val="20"/>
        </w:rPr>
        <w:t>.</w:t>
      </w:r>
    </w:p>
    <w:p w14:paraId="3C3CF17B" w14:textId="77777777" w:rsidR="000C0B8E" w:rsidRPr="0020333B" w:rsidRDefault="008B59DA">
      <w:pPr>
        <w:pStyle w:val="Teksttreci40"/>
        <w:numPr>
          <w:ilvl w:val="0"/>
          <w:numId w:val="7"/>
        </w:numPr>
        <w:pBdr>
          <w:bottom w:val="double" w:sz="4" w:space="1" w:color="000000"/>
        </w:pBdr>
        <w:shd w:val="clear" w:color="auto" w:fill="D9E2F3" w:themeFill="accent1" w:themeFillTint="33"/>
        <w:tabs>
          <w:tab w:val="left" w:pos="426"/>
        </w:tabs>
        <w:spacing w:before="360" w:after="40" w:line="276" w:lineRule="auto"/>
        <w:ind w:left="426" w:right="23" w:hanging="426"/>
        <w:rPr>
          <w:rFonts w:ascii="Calibri" w:hAnsi="Calibri" w:cs="Calibri"/>
          <w:b/>
          <w:sz w:val="20"/>
          <w:szCs w:val="20"/>
        </w:rPr>
      </w:pPr>
      <w:r w:rsidRPr="0020333B">
        <w:rPr>
          <w:rFonts w:ascii="Calibri" w:hAnsi="Calibri" w:cs="Calibri"/>
          <w:b/>
          <w:bCs/>
          <w:sz w:val="20"/>
          <w:szCs w:val="20"/>
        </w:rPr>
        <w:t>SPOSÓB</w:t>
      </w:r>
      <w:r w:rsidRPr="0020333B">
        <w:rPr>
          <w:rFonts w:ascii="Calibri" w:hAnsi="Calibri" w:cs="Calibri"/>
          <w:b/>
          <w:sz w:val="20"/>
          <w:szCs w:val="20"/>
        </w:rPr>
        <w:t xml:space="preserve"> OBLICZENIA CENY OFERTY</w:t>
      </w:r>
    </w:p>
    <w:p w14:paraId="0908E0EA" w14:textId="77777777" w:rsidR="000C0B8E" w:rsidRPr="0020333B" w:rsidRDefault="008B59DA" w:rsidP="00D424A3">
      <w:pPr>
        <w:pStyle w:val="Akapitzlist"/>
        <w:numPr>
          <w:ilvl w:val="0"/>
          <w:numId w:val="31"/>
        </w:numPr>
        <w:tabs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 xml:space="preserve">Zamawiający ustala, że obowiązującym rodzajem wynagrodzenia w przedmiotowym zamówieniu jest wynagrodzenie </w:t>
      </w:r>
      <w:r w:rsidRPr="0020333B">
        <w:rPr>
          <w:rFonts w:ascii="Calibri" w:hAnsi="Calibri" w:cs="Calibri"/>
          <w:b/>
          <w:bCs/>
          <w:sz w:val="20"/>
          <w:szCs w:val="20"/>
        </w:rPr>
        <w:t>ryczałtowe</w:t>
      </w:r>
      <w:r w:rsidRPr="0020333B">
        <w:rPr>
          <w:rFonts w:ascii="Calibri" w:hAnsi="Calibri" w:cs="Calibri"/>
          <w:sz w:val="20"/>
          <w:szCs w:val="20"/>
        </w:rPr>
        <w:t xml:space="preserve"> w rozumieniu art. 632 ustawy z dnia 23 kwietnia 1964 r. Kodeks cywilny (Dz. U. 2023 poz. 1610 z </w:t>
      </w:r>
      <w:proofErr w:type="spellStart"/>
      <w:r w:rsidRPr="0020333B">
        <w:rPr>
          <w:rFonts w:ascii="Calibri" w:hAnsi="Calibri" w:cs="Calibri"/>
          <w:sz w:val="20"/>
          <w:szCs w:val="20"/>
        </w:rPr>
        <w:t>póź</w:t>
      </w:r>
      <w:proofErr w:type="spellEnd"/>
      <w:r w:rsidRPr="0020333B">
        <w:rPr>
          <w:rFonts w:ascii="Calibri" w:hAnsi="Calibri" w:cs="Calibri"/>
          <w:sz w:val="20"/>
          <w:szCs w:val="20"/>
        </w:rPr>
        <w:t xml:space="preserve">. zm.). Złożona oferta cenowa na „Formularzu oferty” – załącznik do SWZ, określa ostateczne wynagrodzenie za realizację przedmiotu zamówienia w zakresie opisanym w OPZ i SWZ. Przy dokonywaniu wyceny przedmiotu zamówienia należy uwzględnić wszystkie dane z analizy Opisu Przedmiotu Zamówienia. </w:t>
      </w:r>
    </w:p>
    <w:p w14:paraId="34A933B2" w14:textId="5614CA96" w:rsidR="000C0B8E" w:rsidRPr="0020333B" w:rsidRDefault="008B59DA">
      <w:pPr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Wynagrodzenie o którym mowa powyżej zawiera również koszty niezbędne do prawidłowego wykonania Przedmiotu umowy w szczególności (koszty dostawy, projektu, wykonania, zakupu, montażu, wszelkie  materiały,</w:t>
      </w:r>
      <w:r w:rsidR="00004EEB">
        <w:rPr>
          <w:rFonts w:ascii="Calibri" w:hAnsi="Calibri" w:cs="Calibri"/>
          <w:sz w:val="20"/>
          <w:szCs w:val="20"/>
        </w:rPr>
        <w:t xml:space="preserve"> </w:t>
      </w:r>
      <w:r w:rsidRPr="0020333B">
        <w:rPr>
          <w:rFonts w:ascii="Calibri" w:hAnsi="Calibri" w:cs="Calibri"/>
          <w:sz w:val="20"/>
          <w:szCs w:val="20"/>
        </w:rPr>
        <w:t xml:space="preserve">koszty pośrednie, koszty ubezpieczeń, koszty udzielenia/przeniesienia licencji, koszty </w:t>
      </w:r>
      <w:r w:rsidRPr="0020333B">
        <w:rPr>
          <w:rFonts w:ascii="Calibri" w:hAnsi="Calibri" w:cs="Calibri"/>
          <w:sz w:val="20"/>
          <w:szCs w:val="20"/>
        </w:rPr>
        <w:lastRenderedPageBreak/>
        <w:t>przekazania autorskich praw majątkowych, koszty uruchomienia i konfiguracji, koszty przeglądów niezbędnych do utrzymania udzielonej rękojmi i gwarancji w deklarowanym przez Wykonawcę okresie).</w:t>
      </w:r>
    </w:p>
    <w:p w14:paraId="5A310077" w14:textId="77777777" w:rsidR="000C0B8E" w:rsidRPr="0020333B" w:rsidRDefault="008B59DA" w:rsidP="00D424A3">
      <w:pPr>
        <w:numPr>
          <w:ilvl w:val="0"/>
          <w:numId w:val="31"/>
        </w:numPr>
        <w:tabs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Cena musi być podana w złotych polskich cyfrowo, w zaokrągleniu do drugiego miejsca po przecinku.</w:t>
      </w:r>
    </w:p>
    <w:p w14:paraId="24EBB60A" w14:textId="77777777" w:rsidR="000C0B8E" w:rsidRPr="0020333B" w:rsidRDefault="008B59DA" w:rsidP="00D424A3">
      <w:pPr>
        <w:numPr>
          <w:ilvl w:val="0"/>
          <w:numId w:val="31"/>
        </w:numPr>
        <w:tabs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 xml:space="preserve">Jeżeli w zaoferowanej cenie są towary, których nabycie prowadzi do powstania u Zamawiającego obowiązku podatkowego zgodnie z przepisami o podatku od towarów i usług (VAT) to Wykonawca wraz z ofertą składa o tym informację wskazując nazwę (rodzaj) towaru lub usługi, których dostawa lub świadczenie będzie prowadzić do jego powstania, oraz wskazując ich wartość bez kwoty podatku. </w:t>
      </w:r>
      <w:r w:rsidRPr="0020333B">
        <w:rPr>
          <w:rFonts w:ascii="Calibri" w:hAnsi="Calibri" w:cs="Calibri"/>
          <w:b/>
          <w:bCs/>
          <w:sz w:val="20"/>
          <w:szCs w:val="20"/>
        </w:rPr>
        <w:t>- Niezłożenie przez Wykonawcę informacji będzie oznaczało, że taki obowiązek nie powstaje.</w:t>
      </w:r>
    </w:p>
    <w:p w14:paraId="01B36B30" w14:textId="77777777" w:rsidR="000C0B8E" w:rsidRPr="0020333B" w:rsidRDefault="008B59DA" w:rsidP="00D424A3">
      <w:pPr>
        <w:numPr>
          <w:ilvl w:val="0"/>
          <w:numId w:val="31"/>
        </w:numPr>
        <w:tabs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W okolicznościach o których mowa w ust. 3 Zamawiający w celu oceny takiej oferty dolicza do przedstawionej w niej ceny podatek VAT, który miałby obowiązek rozliczyć zgodnie z tymi przepisami.</w:t>
      </w:r>
    </w:p>
    <w:p w14:paraId="5B23C3D6" w14:textId="77777777" w:rsidR="000C0B8E" w:rsidRPr="0020333B" w:rsidRDefault="008B59DA">
      <w:pPr>
        <w:pStyle w:val="Teksttreci40"/>
        <w:numPr>
          <w:ilvl w:val="0"/>
          <w:numId w:val="7"/>
        </w:numPr>
        <w:pBdr>
          <w:bottom w:val="double" w:sz="4" w:space="1" w:color="000000"/>
        </w:pBdr>
        <w:shd w:val="clear" w:color="auto" w:fill="D9E2F3" w:themeFill="accent1" w:themeFillTint="33"/>
        <w:spacing w:before="360" w:after="40" w:line="276" w:lineRule="auto"/>
        <w:ind w:left="426" w:right="23" w:hanging="426"/>
        <w:rPr>
          <w:rFonts w:ascii="Calibri" w:hAnsi="Calibri" w:cs="Calibri"/>
          <w:b/>
          <w:sz w:val="20"/>
        </w:rPr>
      </w:pPr>
      <w:r w:rsidRPr="0020333B">
        <w:rPr>
          <w:rFonts w:ascii="Calibri" w:hAnsi="Calibri" w:cs="Calibri"/>
          <w:b/>
          <w:bCs/>
          <w:sz w:val="20"/>
          <w:szCs w:val="20"/>
        </w:rPr>
        <w:t>WYMAGANIA</w:t>
      </w:r>
      <w:r w:rsidRPr="0020333B">
        <w:rPr>
          <w:rFonts w:ascii="Calibri" w:hAnsi="Calibri" w:cs="Calibri"/>
          <w:b/>
          <w:sz w:val="20"/>
        </w:rPr>
        <w:t xml:space="preserve"> DOTYCZĄCE WADIUM</w:t>
      </w:r>
    </w:p>
    <w:p w14:paraId="061CD9D1" w14:textId="77777777" w:rsidR="000C0B8E" w:rsidRDefault="008B59DA">
      <w:pPr>
        <w:spacing w:before="240" w:line="276" w:lineRule="auto"/>
        <w:ind w:firstLine="426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 xml:space="preserve">Nie jest wymagane. </w:t>
      </w:r>
    </w:p>
    <w:p w14:paraId="1BDCCEB7" w14:textId="77777777" w:rsidR="000C0B8E" w:rsidRPr="0020333B" w:rsidRDefault="008B59DA">
      <w:pPr>
        <w:pStyle w:val="Teksttreci40"/>
        <w:numPr>
          <w:ilvl w:val="0"/>
          <w:numId w:val="7"/>
        </w:numPr>
        <w:pBdr>
          <w:bottom w:val="double" w:sz="4" w:space="1" w:color="000000"/>
        </w:pBdr>
        <w:shd w:val="clear" w:color="auto" w:fill="D9E2F3" w:themeFill="accent1" w:themeFillTint="33"/>
        <w:spacing w:before="360" w:after="40" w:line="276" w:lineRule="auto"/>
        <w:ind w:left="426" w:right="23" w:hanging="426"/>
        <w:rPr>
          <w:rFonts w:ascii="Calibri" w:hAnsi="Calibri" w:cs="Calibri"/>
          <w:b/>
          <w:sz w:val="20"/>
          <w:szCs w:val="20"/>
        </w:rPr>
      </w:pPr>
      <w:r w:rsidRPr="0020333B">
        <w:rPr>
          <w:rFonts w:ascii="Calibri" w:hAnsi="Calibri" w:cs="Calibri"/>
          <w:b/>
          <w:bCs/>
          <w:sz w:val="20"/>
          <w:szCs w:val="20"/>
        </w:rPr>
        <w:t>TERMIN</w:t>
      </w:r>
      <w:r w:rsidRPr="0020333B">
        <w:rPr>
          <w:rFonts w:ascii="Calibri" w:hAnsi="Calibri" w:cs="Calibri"/>
          <w:b/>
          <w:sz w:val="20"/>
          <w:szCs w:val="20"/>
        </w:rPr>
        <w:t xml:space="preserve"> ZWIĄZANIA OFERTĄ</w:t>
      </w:r>
    </w:p>
    <w:p w14:paraId="00F30745" w14:textId="6D97BC79" w:rsidR="000C0B8E" w:rsidRPr="0020333B" w:rsidRDefault="008B59DA">
      <w:pPr>
        <w:numPr>
          <w:ilvl w:val="0"/>
          <w:numId w:val="3"/>
        </w:numPr>
        <w:spacing w:before="24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 xml:space="preserve">Wykonawca będzie związany ofertą przez okres </w:t>
      </w:r>
      <w:r w:rsidRPr="0020333B">
        <w:rPr>
          <w:rFonts w:ascii="Calibri" w:hAnsi="Calibri" w:cs="Calibri"/>
          <w:b/>
          <w:sz w:val="20"/>
          <w:szCs w:val="20"/>
        </w:rPr>
        <w:t>30 dni</w:t>
      </w:r>
      <w:r w:rsidRPr="0020333B">
        <w:rPr>
          <w:rFonts w:ascii="Calibri" w:hAnsi="Calibri" w:cs="Calibri"/>
          <w:sz w:val="20"/>
          <w:szCs w:val="20"/>
        </w:rPr>
        <w:t xml:space="preserve">, tj. do dnia </w:t>
      </w:r>
      <w:r w:rsidR="008F76DD">
        <w:rPr>
          <w:rFonts w:ascii="Calibri" w:hAnsi="Calibri" w:cs="Calibri"/>
          <w:b/>
          <w:bCs/>
          <w:caps/>
          <w:sz w:val="20"/>
          <w:szCs w:val="20"/>
        </w:rPr>
        <w:t>24.02.</w:t>
      </w:r>
      <w:r w:rsidRPr="0020333B">
        <w:rPr>
          <w:rFonts w:ascii="Calibri" w:hAnsi="Calibri" w:cs="Calibri"/>
          <w:b/>
          <w:bCs/>
          <w:caps/>
          <w:sz w:val="20"/>
          <w:szCs w:val="20"/>
        </w:rPr>
        <w:t>202</w:t>
      </w:r>
      <w:r w:rsidR="00004EEB">
        <w:rPr>
          <w:rFonts w:ascii="Calibri" w:hAnsi="Calibri" w:cs="Calibri"/>
          <w:b/>
          <w:bCs/>
          <w:caps/>
          <w:sz w:val="20"/>
          <w:szCs w:val="20"/>
        </w:rPr>
        <w:t>6</w:t>
      </w:r>
      <w:r w:rsidRPr="0020333B">
        <w:rPr>
          <w:rFonts w:ascii="Calibri" w:hAnsi="Calibri" w:cs="Calibri"/>
          <w:b/>
          <w:bCs/>
          <w:caps/>
          <w:sz w:val="20"/>
          <w:szCs w:val="20"/>
        </w:rPr>
        <w:t xml:space="preserve"> </w:t>
      </w:r>
      <w:r w:rsidRPr="0020333B">
        <w:rPr>
          <w:rFonts w:ascii="Calibri" w:hAnsi="Calibri" w:cs="Calibri"/>
          <w:b/>
          <w:bCs/>
          <w:sz w:val="20"/>
          <w:szCs w:val="20"/>
        </w:rPr>
        <w:t>r.</w:t>
      </w:r>
      <w:r w:rsidRPr="0020333B">
        <w:rPr>
          <w:rFonts w:ascii="Calibri" w:hAnsi="Calibri" w:cs="Calibri"/>
          <w:sz w:val="20"/>
          <w:szCs w:val="20"/>
        </w:rPr>
        <w:t xml:space="preserve"> Bieg terminu związania ofertą rozpoczyna się wraz z upływem terminu składania ofert.</w:t>
      </w:r>
    </w:p>
    <w:p w14:paraId="066A8BCE" w14:textId="77777777" w:rsidR="000C0B8E" w:rsidRPr="0020333B" w:rsidRDefault="008B59DA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 xml:space="preserve">W przypadku gdy wybór najkorzystniejszej oferty nie nastąpi przed upływem terminu związania ofertą wskazanego w ust. 1, Zamawiający przed upływem terminu związania ofertą zwraca się jednokrotnie do wykonawców o wyrażenie zgody na przedłużenie tego terminu o wskazywany przez niego okres, nie dłuższy niż 30 dni. </w:t>
      </w:r>
      <w:r w:rsidRPr="0020333B">
        <w:rPr>
          <w:rFonts w:ascii="Calibri" w:hAnsi="Calibri" w:cs="Calibri"/>
          <w:sz w:val="20"/>
          <w:szCs w:val="20"/>
        </w:rPr>
        <w:tab/>
        <w:t>Przedłużenie terminu związania ofertą wymaga złożenia przez wykonawcę pisemnego oświadczenia o wyrażeniu zgody na przedłużenie terminu związania ofertą.</w:t>
      </w:r>
    </w:p>
    <w:p w14:paraId="408217FB" w14:textId="77777777" w:rsidR="000C0B8E" w:rsidRPr="0020333B" w:rsidRDefault="008B59DA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Odmowa wyrażenia zgody na przedłużenie terminu związania ofertą nie powoduje utraty wadium.</w:t>
      </w:r>
    </w:p>
    <w:p w14:paraId="59DEDBB8" w14:textId="77777777" w:rsidR="000C0B8E" w:rsidRPr="0020333B" w:rsidRDefault="008B59DA">
      <w:pPr>
        <w:pStyle w:val="Teksttreci40"/>
        <w:numPr>
          <w:ilvl w:val="0"/>
          <w:numId w:val="7"/>
        </w:numPr>
        <w:pBdr>
          <w:bottom w:val="double" w:sz="4" w:space="1" w:color="000000"/>
        </w:pBdr>
        <w:shd w:val="clear" w:color="auto" w:fill="D9E2F3" w:themeFill="accent1" w:themeFillTint="33"/>
        <w:tabs>
          <w:tab w:val="left" w:pos="426"/>
        </w:tabs>
        <w:spacing w:before="360" w:after="40" w:line="276" w:lineRule="auto"/>
        <w:ind w:left="426" w:right="23" w:hanging="426"/>
        <w:rPr>
          <w:rFonts w:ascii="Calibri" w:hAnsi="Calibri" w:cs="Calibri"/>
          <w:b/>
          <w:sz w:val="20"/>
          <w:szCs w:val="20"/>
        </w:rPr>
      </w:pPr>
      <w:r w:rsidRPr="0020333B">
        <w:rPr>
          <w:rFonts w:ascii="Calibri" w:hAnsi="Calibri" w:cs="Calibri"/>
          <w:b/>
          <w:bCs/>
          <w:sz w:val="20"/>
          <w:szCs w:val="20"/>
        </w:rPr>
        <w:t>SPOSÓB</w:t>
      </w:r>
      <w:r w:rsidRPr="0020333B">
        <w:rPr>
          <w:rFonts w:ascii="Calibri" w:hAnsi="Calibri" w:cs="Calibri"/>
          <w:b/>
          <w:sz w:val="20"/>
          <w:szCs w:val="20"/>
        </w:rPr>
        <w:t xml:space="preserve"> I TERMIN SKŁADANIA I OTWARCIA OFERT</w:t>
      </w:r>
    </w:p>
    <w:p w14:paraId="55A01322" w14:textId="70609C49" w:rsidR="000C0B8E" w:rsidRPr="0020333B" w:rsidRDefault="008B59DA" w:rsidP="00D424A3">
      <w:pPr>
        <w:pStyle w:val="pkt"/>
        <w:numPr>
          <w:ilvl w:val="0"/>
          <w:numId w:val="32"/>
        </w:numPr>
        <w:spacing w:line="276" w:lineRule="auto"/>
        <w:ind w:left="426" w:hanging="426"/>
        <w:rPr>
          <w:rFonts w:ascii="Calibri" w:hAnsi="Calibri" w:cs="Calibri"/>
          <w:sz w:val="20"/>
          <w:lang w:bidi="pl-PL"/>
        </w:rPr>
      </w:pPr>
      <w:r w:rsidRPr="0020333B">
        <w:rPr>
          <w:rFonts w:ascii="Calibri" w:hAnsi="Calibri" w:cs="Calibri"/>
          <w:sz w:val="20"/>
          <w:lang w:bidi="pl-PL"/>
        </w:rPr>
        <w:t xml:space="preserve">Ofertę należy złożyć na Platformie e-Zamówienia w terminie do dnia do dnia </w:t>
      </w:r>
      <w:r w:rsidR="00937681">
        <w:rPr>
          <w:rFonts w:ascii="Calibri" w:hAnsi="Calibri" w:cs="Calibri"/>
          <w:b/>
          <w:bCs/>
          <w:sz w:val="20"/>
          <w:lang w:bidi="pl-PL"/>
        </w:rPr>
        <w:t>26.01.</w:t>
      </w:r>
      <w:r w:rsidRPr="0020333B">
        <w:rPr>
          <w:rFonts w:ascii="Calibri" w:hAnsi="Calibri" w:cs="Calibri"/>
          <w:b/>
          <w:bCs/>
          <w:sz w:val="20"/>
          <w:lang w:bidi="pl-PL"/>
        </w:rPr>
        <w:t>202</w:t>
      </w:r>
      <w:r w:rsidR="00004EEB">
        <w:rPr>
          <w:rFonts w:ascii="Calibri" w:hAnsi="Calibri" w:cs="Calibri"/>
          <w:b/>
          <w:bCs/>
          <w:sz w:val="20"/>
          <w:lang w:bidi="pl-PL"/>
        </w:rPr>
        <w:t>6</w:t>
      </w:r>
      <w:r w:rsidRPr="0020333B">
        <w:rPr>
          <w:rFonts w:ascii="Calibri" w:hAnsi="Calibri" w:cs="Calibri"/>
          <w:b/>
          <w:bCs/>
          <w:sz w:val="20"/>
          <w:lang w:bidi="pl-PL"/>
        </w:rPr>
        <w:t xml:space="preserve"> r.</w:t>
      </w:r>
      <w:r w:rsidRPr="0020333B">
        <w:rPr>
          <w:rFonts w:ascii="Calibri" w:hAnsi="Calibri" w:cs="Calibri"/>
          <w:sz w:val="20"/>
          <w:lang w:bidi="pl-PL"/>
        </w:rPr>
        <w:t xml:space="preserve"> do godziny </w:t>
      </w:r>
      <w:r w:rsidRPr="0020333B">
        <w:rPr>
          <w:rFonts w:ascii="Calibri" w:hAnsi="Calibri" w:cs="Calibri"/>
          <w:b/>
          <w:bCs/>
          <w:sz w:val="20"/>
          <w:lang w:bidi="pl-PL"/>
        </w:rPr>
        <w:t>09:00.</w:t>
      </w:r>
    </w:p>
    <w:p w14:paraId="790AF1C4" w14:textId="6E53F007" w:rsidR="000C0B8E" w:rsidRPr="0020333B" w:rsidRDefault="008B59DA" w:rsidP="00D424A3">
      <w:pPr>
        <w:pStyle w:val="pkt"/>
        <w:numPr>
          <w:ilvl w:val="0"/>
          <w:numId w:val="32"/>
        </w:numPr>
        <w:spacing w:line="276" w:lineRule="auto"/>
        <w:ind w:left="426" w:hanging="426"/>
        <w:rPr>
          <w:rFonts w:ascii="Calibri" w:hAnsi="Calibri" w:cs="Calibri"/>
          <w:sz w:val="20"/>
          <w:lang w:bidi="pl-PL"/>
        </w:rPr>
      </w:pPr>
      <w:r w:rsidRPr="0020333B">
        <w:rPr>
          <w:rFonts w:ascii="Calibri" w:hAnsi="Calibri" w:cs="Calibri"/>
          <w:sz w:val="20"/>
          <w:lang w:bidi="pl-PL"/>
        </w:rPr>
        <w:t xml:space="preserve">Otwarcie ofert następ w dniu </w:t>
      </w:r>
      <w:r w:rsidR="00937681">
        <w:rPr>
          <w:rFonts w:ascii="Calibri" w:hAnsi="Calibri" w:cs="Calibri"/>
          <w:b/>
          <w:bCs/>
          <w:sz w:val="20"/>
          <w:lang w:bidi="pl-PL"/>
        </w:rPr>
        <w:t>26.01.</w:t>
      </w:r>
      <w:r w:rsidRPr="0020333B">
        <w:rPr>
          <w:rFonts w:ascii="Calibri" w:hAnsi="Calibri" w:cs="Calibri"/>
          <w:b/>
          <w:bCs/>
          <w:sz w:val="20"/>
          <w:lang w:bidi="pl-PL"/>
        </w:rPr>
        <w:t>202</w:t>
      </w:r>
      <w:r w:rsidR="00004EEB">
        <w:rPr>
          <w:rFonts w:ascii="Calibri" w:hAnsi="Calibri" w:cs="Calibri"/>
          <w:b/>
          <w:bCs/>
          <w:sz w:val="20"/>
          <w:lang w:bidi="pl-PL"/>
        </w:rPr>
        <w:t>6</w:t>
      </w:r>
      <w:r w:rsidRPr="0020333B">
        <w:rPr>
          <w:rFonts w:ascii="Calibri" w:hAnsi="Calibri" w:cs="Calibri"/>
          <w:b/>
          <w:bCs/>
          <w:sz w:val="20"/>
          <w:lang w:bidi="pl-PL"/>
        </w:rPr>
        <w:t xml:space="preserve"> r.</w:t>
      </w:r>
      <w:r w:rsidRPr="0020333B">
        <w:rPr>
          <w:rFonts w:ascii="Calibri" w:hAnsi="Calibri" w:cs="Calibri"/>
          <w:sz w:val="20"/>
          <w:lang w:bidi="pl-PL"/>
        </w:rPr>
        <w:t xml:space="preserve"> o godzinie </w:t>
      </w:r>
      <w:r w:rsidRPr="0020333B">
        <w:rPr>
          <w:rFonts w:ascii="Calibri" w:hAnsi="Calibri" w:cs="Calibri"/>
          <w:b/>
          <w:bCs/>
          <w:sz w:val="20"/>
          <w:lang w:bidi="pl-PL"/>
        </w:rPr>
        <w:t>11:00</w:t>
      </w:r>
      <w:r w:rsidRPr="0020333B">
        <w:rPr>
          <w:rFonts w:ascii="Calibri" w:hAnsi="Calibri" w:cs="Calibri"/>
          <w:sz w:val="20"/>
          <w:lang w:bidi="pl-PL"/>
        </w:rPr>
        <w:t>.</w:t>
      </w:r>
    </w:p>
    <w:p w14:paraId="33E9D40E" w14:textId="77777777" w:rsidR="000C0B8E" w:rsidRPr="0020333B" w:rsidRDefault="008B59DA" w:rsidP="00D424A3">
      <w:pPr>
        <w:pStyle w:val="pkt"/>
        <w:numPr>
          <w:ilvl w:val="0"/>
          <w:numId w:val="32"/>
        </w:numPr>
        <w:spacing w:line="276" w:lineRule="auto"/>
        <w:ind w:left="426" w:hanging="426"/>
        <w:rPr>
          <w:rFonts w:ascii="Calibri" w:hAnsi="Calibri" w:cs="Calibri"/>
          <w:sz w:val="20"/>
          <w:lang w:bidi="pl-PL"/>
        </w:rPr>
      </w:pPr>
      <w:r w:rsidRPr="0020333B">
        <w:rPr>
          <w:rFonts w:ascii="Calibri" w:hAnsi="Calibri" w:cs="Calibri"/>
          <w:sz w:val="20"/>
          <w:lang w:bidi="pl-PL"/>
        </w:rPr>
        <w:t xml:space="preserve">Wykonawca przygotowuje ofertę na Formularzu Ofertowym – zgodnie z Załącznikiem nr 1 do SWZ. </w:t>
      </w:r>
    </w:p>
    <w:p w14:paraId="2C78EDA3" w14:textId="77777777" w:rsidR="000C0B8E" w:rsidRPr="0020333B" w:rsidRDefault="008B59DA" w:rsidP="00D424A3">
      <w:pPr>
        <w:pStyle w:val="pkt"/>
        <w:numPr>
          <w:ilvl w:val="0"/>
          <w:numId w:val="32"/>
        </w:numPr>
        <w:spacing w:line="276" w:lineRule="auto"/>
        <w:ind w:left="426" w:hanging="426"/>
        <w:rPr>
          <w:rFonts w:ascii="Calibri" w:hAnsi="Calibri" w:cs="Calibri"/>
          <w:sz w:val="20"/>
          <w:lang w:bidi="pl-PL"/>
        </w:rPr>
      </w:pPr>
      <w:r w:rsidRPr="0020333B">
        <w:rPr>
          <w:rFonts w:ascii="Calibri" w:hAnsi="Calibri" w:cs="Calibri"/>
          <w:sz w:val="20"/>
          <w:lang w:bidi="pl-PL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20333B">
        <w:rPr>
          <w:rFonts w:ascii="Calibri" w:hAnsi="Calibri" w:cs="Calibri"/>
          <w:sz w:val="20"/>
          <w:lang w:bidi="pl-PL"/>
        </w:rPr>
        <w:t>drag&amp;drop</w:t>
      </w:r>
      <w:proofErr w:type="spellEnd"/>
      <w:r w:rsidRPr="0020333B">
        <w:rPr>
          <w:rFonts w:ascii="Calibri" w:hAnsi="Calibri" w:cs="Calibri"/>
          <w:sz w:val="20"/>
          <w:lang w:bidi="pl-PL"/>
        </w:rPr>
        <w:t xml:space="preserve"> („przeciągnij” i „upuść”) służące do dodawania plików.</w:t>
      </w:r>
    </w:p>
    <w:p w14:paraId="364143CF" w14:textId="77777777" w:rsidR="000C0B8E" w:rsidRPr="0020333B" w:rsidRDefault="008B59DA" w:rsidP="00D424A3">
      <w:pPr>
        <w:pStyle w:val="pkt"/>
        <w:numPr>
          <w:ilvl w:val="0"/>
          <w:numId w:val="32"/>
        </w:numPr>
        <w:spacing w:line="276" w:lineRule="auto"/>
        <w:ind w:left="426" w:hanging="426"/>
        <w:rPr>
          <w:rFonts w:ascii="Calibri" w:hAnsi="Calibri" w:cs="Calibri"/>
          <w:sz w:val="20"/>
          <w:lang w:bidi="pl-PL"/>
        </w:rPr>
      </w:pPr>
      <w:r w:rsidRPr="0020333B">
        <w:rPr>
          <w:rFonts w:ascii="Calibri" w:hAnsi="Calibri" w:cs="Calibri"/>
          <w:sz w:val="20"/>
          <w:lang w:bidi="pl-PL"/>
        </w:rPr>
        <w:t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 wymagane przez Zamawiającego w rozdziale XIV.</w:t>
      </w:r>
    </w:p>
    <w:p w14:paraId="00D31B85" w14:textId="4BE61D49" w:rsidR="000C0B8E" w:rsidRPr="0020333B" w:rsidRDefault="008B59DA" w:rsidP="00D424A3">
      <w:pPr>
        <w:pStyle w:val="pkt"/>
        <w:numPr>
          <w:ilvl w:val="0"/>
          <w:numId w:val="32"/>
        </w:numPr>
        <w:spacing w:line="276" w:lineRule="auto"/>
        <w:ind w:left="426" w:hanging="426"/>
        <w:rPr>
          <w:rFonts w:ascii="Calibri" w:hAnsi="Calibri" w:cs="Calibri"/>
          <w:b/>
          <w:bCs/>
          <w:sz w:val="20"/>
          <w:lang w:bidi="pl-PL"/>
        </w:rPr>
      </w:pPr>
      <w:r w:rsidRPr="0020333B">
        <w:rPr>
          <w:rFonts w:ascii="Calibri" w:hAnsi="Calibri" w:cs="Calibri"/>
          <w:b/>
          <w:bCs/>
          <w:sz w:val="20"/>
          <w:lang w:bidi="pl-PL"/>
        </w:rPr>
        <w:t xml:space="preserve">Zamawiający nie udostępnia interaktywnego formularza ofertowego na Platformie e-Zamówienia </w:t>
      </w:r>
      <w:r w:rsidR="00003FED">
        <w:rPr>
          <w:rFonts w:ascii="Calibri" w:hAnsi="Calibri" w:cs="Calibri"/>
          <w:b/>
          <w:bCs/>
          <w:sz w:val="20"/>
          <w:lang w:bidi="pl-PL"/>
        </w:rPr>
        <w:br/>
      </w:r>
      <w:r w:rsidRPr="0020333B">
        <w:rPr>
          <w:rFonts w:ascii="Calibri" w:hAnsi="Calibri" w:cs="Calibri"/>
          <w:b/>
          <w:bCs/>
          <w:sz w:val="20"/>
          <w:lang w:bidi="pl-PL"/>
        </w:rPr>
        <w:t>i należy zignorować komunikat pojawiający się przy składaniu oferty, iż „Postępowanie nie posiada opublikowanego formularza do tego etapu postępowania. Plik nazwa_pliku.pdf nie jest poprawnym formularzem interaktywnym wygenerowanym na Platformie.</w:t>
      </w:r>
    </w:p>
    <w:p w14:paraId="3DD35D16" w14:textId="77777777" w:rsidR="000C0B8E" w:rsidRPr="0020333B" w:rsidRDefault="008B59DA" w:rsidP="00D424A3">
      <w:pPr>
        <w:pStyle w:val="pkt"/>
        <w:numPr>
          <w:ilvl w:val="0"/>
          <w:numId w:val="32"/>
        </w:numPr>
        <w:spacing w:line="276" w:lineRule="auto"/>
        <w:ind w:left="426" w:hanging="426"/>
        <w:rPr>
          <w:rFonts w:ascii="Calibri" w:hAnsi="Calibri" w:cs="Calibri"/>
          <w:sz w:val="20"/>
          <w:lang w:bidi="pl-PL"/>
        </w:rPr>
      </w:pPr>
      <w:r w:rsidRPr="0020333B">
        <w:rPr>
          <w:rFonts w:ascii="Calibri" w:hAnsi="Calibri" w:cs="Calibri"/>
          <w:sz w:val="20"/>
          <w:lang w:bidi="pl-PL"/>
        </w:rPr>
        <w:t xml:space="preserve"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</w:t>
      </w:r>
      <w:r w:rsidRPr="0020333B">
        <w:rPr>
          <w:rFonts w:ascii="Calibri" w:hAnsi="Calibri" w:cs="Calibri"/>
          <w:sz w:val="20"/>
          <w:lang w:bidi="pl-PL"/>
        </w:rPr>
        <w:lastRenderedPageBreak/>
        <w:t>przedsiębiorstwa należy dodać w polu „Załączniki i inne dokumenty przedstawione w ofercie przez Wykonawcę”</w:t>
      </w:r>
    </w:p>
    <w:p w14:paraId="70A6EF6E" w14:textId="77777777" w:rsidR="000C0B8E" w:rsidRPr="0020333B" w:rsidRDefault="008B59DA" w:rsidP="00D424A3">
      <w:pPr>
        <w:pStyle w:val="pkt"/>
        <w:numPr>
          <w:ilvl w:val="0"/>
          <w:numId w:val="32"/>
        </w:numPr>
        <w:spacing w:line="276" w:lineRule="auto"/>
        <w:ind w:left="426" w:hanging="426"/>
        <w:rPr>
          <w:rFonts w:ascii="Calibri" w:hAnsi="Calibri" w:cs="Calibri"/>
          <w:sz w:val="20"/>
          <w:lang w:bidi="pl-PL"/>
        </w:rPr>
      </w:pPr>
      <w:r w:rsidRPr="0020333B">
        <w:rPr>
          <w:rFonts w:ascii="Calibri" w:hAnsi="Calibri" w:cs="Calibri"/>
          <w:b/>
          <w:bCs/>
          <w:sz w:val="20"/>
          <w:lang w:bidi="pl-PL"/>
        </w:rPr>
        <w:t xml:space="preserve">Formularz ofertowy </w:t>
      </w:r>
      <w:r w:rsidRPr="0020333B">
        <w:rPr>
          <w:rFonts w:ascii="Calibri" w:hAnsi="Calibri" w:cs="Calibri"/>
          <w:sz w:val="20"/>
          <w:lang w:bidi="pl-PL"/>
        </w:rPr>
        <w:t xml:space="preserve">podpisuje się kwalifikowanym podpisem elektronicznym, podpisem zaufanym lub podpisem osobistym. Rekomendowanym wariantem podpisu jest typ wewnętrzny. </w:t>
      </w:r>
    </w:p>
    <w:p w14:paraId="4F3C3D7B" w14:textId="77777777" w:rsidR="000C0B8E" w:rsidRPr="0020333B" w:rsidRDefault="008B59DA">
      <w:pPr>
        <w:pStyle w:val="pkt"/>
        <w:spacing w:line="276" w:lineRule="auto"/>
        <w:ind w:left="426" w:firstLine="0"/>
        <w:rPr>
          <w:rFonts w:ascii="Calibri" w:hAnsi="Calibri" w:cs="Calibri"/>
          <w:sz w:val="20"/>
          <w:lang w:bidi="pl-PL"/>
        </w:rPr>
      </w:pPr>
      <w:r w:rsidRPr="0020333B">
        <w:rPr>
          <w:rFonts w:ascii="Calibri" w:hAnsi="Calibri" w:cs="Calibri"/>
          <w:b/>
          <w:bCs/>
          <w:sz w:val="20"/>
          <w:lang w:bidi="pl-PL"/>
        </w:rPr>
        <w:t>Pozostałe dokumenty</w:t>
      </w:r>
      <w:r w:rsidRPr="0020333B">
        <w:rPr>
          <w:rFonts w:ascii="Calibri" w:hAnsi="Calibri" w:cs="Calibri"/>
          <w:sz w:val="20"/>
          <w:lang w:bidi="pl-PL"/>
        </w:rPr>
        <w:t xml:space="preserve"> wchodzące w skład oferty lub składane wraz z ofertą, które są zgodnie z ustawą </w:t>
      </w:r>
      <w:proofErr w:type="spellStart"/>
      <w:r w:rsidRPr="0020333B">
        <w:rPr>
          <w:rFonts w:ascii="Calibri" w:hAnsi="Calibri" w:cs="Calibri"/>
          <w:sz w:val="20"/>
          <w:lang w:bidi="pl-PL"/>
        </w:rPr>
        <w:t>Pzp</w:t>
      </w:r>
      <w:proofErr w:type="spellEnd"/>
      <w:r w:rsidRPr="0020333B">
        <w:rPr>
          <w:rFonts w:ascii="Calibri" w:hAnsi="Calibri" w:cs="Calibri"/>
          <w:sz w:val="20"/>
          <w:lang w:bidi="pl-PL"/>
        </w:rPr>
        <w:t xml:space="preserve">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14:paraId="550F6E86" w14:textId="77777777" w:rsidR="000C0B8E" w:rsidRPr="0020333B" w:rsidRDefault="008B59DA">
      <w:pPr>
        <w:pStyle w:val="pkt"/>
        <w:spacing w:line="276" w:lineRule="auto"/>
        <w:ind w:left="426" w:firstLine="0"/>
        <w:rPr>
          <w:rFonts w:ascii="Calibri" w:hAnsi="Calibri" w:cs="Calibri"/>
          <w:sz w:val="20"/>
          <w:lang w:bidi="pl-PL"/>
        </w:rPr>
      </w:pPr>
      <w:r w:rsidRPr="0020333B">
        <w:rPr>
          <w:rFonts w:ascii="Calibri" w:hAnsi="Calibri" w:cs="Calibri"/>
          <w:sz w:val="20"/>
          <w:lang w:bidi="pl-PL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4C0FF886" w14:textId="77777777" w:rsidR="000C0B8E" w:rsidRPr="0020333B" w:rsidRDefault="008B59DA" w:rsidP="00D424A3">
      <w:pPr>
        <w:pStyle w:val="pkt"/>
        <w:numPr>
          <w:ilvl w:val="0"/>
          <w:numId w:val="32"/>
        </w:numPr>
        <w:spacing w:line="276" w:lineRule="auto"/>
        <w:ind w:left="426" w:hanging="426"/>
        <w:rPr>
          <w:rFonts w:ascii="Calibri" w:hAnsi="Calibri" w:cs="Calibri"/>
          <w:sz w:val="20"/>
          <w:lang w:bidi="pl-PL"/>
        </w:rPr>
      </w:pPr>
      <w:r w:rsidRPr="0020333B">
        <w:rPr>
          <w:rFonts w:ascii="Calibri" w:hAnsi="Calibri" w:cs="Calibri"/>
          <w:sz w:val="20"/>
          <w:lang w:bidi="pl-PL"/>
        </w:rPr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</w:t>
      </w:r>
    </w:p>
    <w:p w14:paraId="1BBE1176" w14:textId="77777777" w:rsidR="000C0B8E" w:rsidRPr="0020333B" w:rsidRDefault="008B59DA" w:rsidP="00D424A3">
      <w:pPr>
        <w:pStyle w:val="pkt"/>
        <w:numPr>
          <w:ilvl w:val="0"/>
          <w:numId w:val="32"/>
        </w:numPr>
        <w:spacing w:line="276" w:lineRule="auto"/>
        <w:ind w:left="426" w:hanging="426"/>
        <w:rPr>
          <w:rFonts w:ascii="Calibri" w:hAnsi="Calibri" w:cs="Calibri"/>
          <w:sz w:val="20"/>
          <w:lang w:bidi="pl-PL"/>
        </w:rPr>
      </w:pPr>
      <w:r w:rsidRPr="0020333B">
        <w:rPr>
          <w:rFonts w:ascii="Calibri" w:hAnsi="Calibri" w:cs="Calibri"/>
          <w:sz w:val="20"/>
          <w:lang w:bidi="pl-PL"/>
        </w:rPr>
        <w:t>Oferta może być złożona tylko do upływu terminu składania ofert.</w:t>
      </w:r>
    </w:p>
    <w:p w14:paraId="65B09B1B" w14:textId="77777777" w:rsidR="000C0B8E" w:rsidRPr="0020333B" w:rsidRDefault="008B59DA" w:rsidP="00D424A3">
      <w:pPr>
        <w:pStyle w:val="pkt"/>
        <w:numPr>
          <w:ilvl w:val="0"/>
          <w:numId w:val="32"/>
        </w:numPr>
        <w:spacing w:line="276" w:lineRule="auto"/>
        <w:ind w:left="426" w:hanging="426"/>
        <w:rPr>
          <w:rFonts w:ascii="Calibri" w:hAnsi="Calibri" w:cs="Calibri"/>
          <w:sz w:val="20"/>
          <w:lang w:bidi="pl-PL"/>
        </w:rPr>
      </w:pPr>
      <w:r w:rsidRPr="0020333B">
        <w:rPr>
          <w:rFonts w:ascii="Calibri" w:hAnsi="Calibri" w:cs="Calibri"/>
          <w:sz w:val="20"/>
          <w:lang w:bidi="pl-PL"/>
        </w:rPr>
        <w:t>Wykonawca może przed upływem terminu składania ofert wycofać ofertę. Wykonawca wycofuje ofertę w zakładce „Oferty/wnioski” używając przycisku „Wycofaj ofertę”</w:t>
      </w:r>
    </w:p>
    <w:p w14:paraId="433B4056" w14:textId="77777777" w:rsidR="000C0B8E" w:rsidRPr="0020333B" w:rsidRDefault="008B59DA" w:rsidP="00D424A3">
      <w:pPr>
        <w:pStyle w:val="pkt"/>
        <w:numPr>
          <w:ilvl w:val="0"/>
          <w:numId w:val="32"/>
        </w:numPr>
        <w:spacing w:line="276" w:lineRule="auto"/>
        <w:ind w:left="426" w:hanging="426"/>
        <w:rPr>
          <w:rFonts w:ascii="Calibri" w:hAnsi="Calibri" w:cs="Calibri"/>
          <w:sz w:val="20"/>
          <w:lang w:bidi="pl-PL"/>
        </w:rPr>
      </w:pPr>
      <w:r w:rsidRPr="0020333B">
        <w:rPr>
          <w:rFonts w:ascii="Calibri" w:hAnsi="Calibri" w:cs="Calibri"/>
          <w:sz w:val="20"/>
          <w:lang w:bidi="pl-PL"/>
        </w:rPr>
        <w:t>Maksymalny łączny rozmiar plików stanowiących ofertę lub składanych wraz z ofertą to 250 MB</w:t>
      </w:r>
    </w:p>
    <w:p w14:paraId="532001CD" w14:textId="77777777" w:rsidR="000C0B8E" w:rsidRPr="0020333B" w:rsidRDefault="008B59DA" w:rsidP="00D424A3">
      <w:pPr>
        <w:pStyle w:val="pkt"/>
        <w:numPr>
          <w:ilvl w:val="0"/>
          <w:numId w:val="32"/>
        </w:numPr>
        <w:spacing w:line="276" w:lineRule="auto"/>
        <w:ind w:left="426" w:hanging="426"/>
        <w:rPr>
          <w:rFonts w:ascii="Calibri" w:hAnsi="Calibri" w:cs="Calibri"/>
          <w:sz w:val="20"/>
          <w:lang w:bidi="pl-PL"/>
        </w:rPr>
      </w:pPr>
      <w:r w:rsidRPr="0020333B">
        <w:rPr>
          <w:rFonts w:ascii="Calibri" w:hAnsi="Calibri" w:cs="Calibri"/>
          <w:sz w:val="20"/>
          <w:lang w:bidi="pl-PL"/>
        </w:rPr>
        <w:t xml:space="preserve">Najpóźniej przed otwarciem ofert, udostępnia się na stronie internetowej prowadzonego postępowania informację o kwocie, jaką zamierza się przeznaczyć na sfinansowanie zamówienia. </w:t>
      </w:r>
    </w:p>
    <w:p w14:paraId="0DF1F828" w14:textId="77777777" w:rsidR="000C0B8E" w:rsidRPr="0020333B" w:rsidRDefault="008B59DA" w:rsidP="00D424A3">
      <w:pPr>
        <w:pStyle w:val="pkt"/>
        <w:numPr>
          <w:ilvl w:val="0"/>
          <w:numId w:val="32"/>
        </w:numPr>
        <w:spacing w:line="276" w:lineRule="auto"/>
        <w:ind w:left="426" w:hanging="426"/>
        <w:rPr>
          <w:rFonts w:ascii="Calibri" w:hAnsi="Calibri" w:cs="Calibri"/>
          <w:sz w:val="20"/>
          <w:lang w:bidi="pl-PL"/>
        </w:rPr>
      </w:pPr>
      <w:r w:rsidRPr="0020333B">
        <w:rPr>
          <w:rFonts w:ascii="Calibri" w:hAnsi="Calibri" w:cs="Calibri"/>
          <w:sz w:val="20"/>
          <w:lang w:bidi="pl-PL"/>
        </w:rPr>
        <w:t xml:space="preserve">Niezwłocznie po otwarciu ofert, udostępnia się na stronie internetowej prowadzonego postępowania informacje o: </w:t>
      </w:r>
    </w:p>
    <w:p w14:paraId="16C9D27A" w14:textId="77777777" w:rsidR="000C0B8E" w:rsidRPr="0020333B" w:rsidRDefault="008B59DA" w:rsidP="00D424A3">
      <w:pPr>
        <w:pStyle w:val="pkt"/>
        <w:numPr>
          <w:ilvl w:val="0"/>
          <w:numId w:val="33"/>
        </w:numPr>
        <w:spacing w:line="276" w:lineRule="auto"/>
        <w:ind w:left="709" w:hanging="283"/>
        <w:rPr>
          <w:rFonts w:ascii="Calibri" w:hAnsi="Calibri" w:cs="Calibri"/>
          <w:sz w:val="20"/>
          <w:lang w:bidi="pl-PL"/>
        </w:rPr>
      </w:pPr>
      <w:r w:rsidRPr="0020333B">
        <w:rPr>
          <w:rFonts w:ascii="Calibri" w:hAnsi="Calibri" w:cs="Calibri"/>
          <w:sz w:val="20"/>
          <w:lang w:bidi="pl-PL"/>
        </w:rPr>
        <w:t xml:space="preserve">nazwach albo imionach i nazwiskach oraz siedzibach lub miejscach prowadzonej działalności gospodarczej albo miejscach zamieszkania wykonawców, których oferty zostały otwarte; </w:t>
      </w:r>
    </w:p>
    <w:p w14:paraId="579C51C9" w14:textId="77777777" w:rsidR="000C0B8E" w:rsidRPr="0020333B" w:rsidRDefault="008B59DA" w:rsidP="00D424A3">
      <w:pPr>
        <w:pStyle w:val="pkt"/>
        <w:numPr>
          <w:ilvl w:val="0"/>
          <w:numId w:val="33"/>
        </w:numPr>
        <w:spacing w:line="276" w:lineRule="auto"/>
        <w:ind w:left="709" w:hanging="283"/>
        <w:rPr>
          <w:rFonts w:ascii="Calibri" w:hAnsi="Calibri" w:cs="Calibri"/>
          <w:sz w:val="20"/>
          <w:lang w:bidi="pl-PL"/>
        </w:rPr>
      </w:pPr>
      <w:r w:rsidRPr="0020333B">
        <w:rPr>
          <w:rFonts w:ascii="Calibri" w:hAnsi="Calibri" w:cs="Calibri"/>
          <w:sz w:val="20"/>
          <w:lang w:bidi="pl-PL"/>
        </w:rPr>
        <w:t>cenach lub kosztach zawartych w ofertach.</w:t>
      </w:r>
    </w:p>
    <w:p w14:paraId="7A45248C" w14:textId="77777777" w:rsidR="000C0B8E" w:rsidRPr="0020333B" w:rsidRDefault="008B59DA" w:rsidP="00D424A3">
      <w:pPr>
        <w:pStyle w:val="Akapitzlist"/>
        <w:numPr>
          <w:ilvl w:val="0"/>
          <w:numId w:val="25"/>
        </w:numPr>
        <w:pBdr>
          <w:bottom w:val="double" w:sz="4" w:space="1" w:color="000000"/>
        </w:pBdr>
        <w:shd w:val="clear" w:color="auto" w:fill="D9E2F3" w:themeFill="accent1" w:themeFillTint="33"/>
        <w:spacing w:before="360" w:after="40" w:line="276" w:lineRule="auto"/>
        <w:ind w:left="426" w:hanging="426"/>
        <w:jc w:val="both"/>
        <w:rPr>
          <w:rFonts w:ascii="Calibri" w:hAnsi="Calibri" w:cs="Calibri"/>
          <w:b/>
          <w:sz w:val="20"/>
          <w:szCs w:val="20"/>
        </w:rPr>
      </w:pPr>
      <w:r w:rsidRPr="0020333B">
        <w:rPr>
          <w:rFonts w:ascii="Calibri" w:hAnsi="Calibri" w:cs="Calibri"/>
          <w:b/>
          <w:sz w:val="20"/>
          <w:szCs w:val="20"/>
        </w:rPr>
        <w:t>OPIS KRYTERIÓW OCENY OFERT, WRAZ Z PODANIEM WAG TYCH KRYTERIÓW I SPOSOBU OCENY OFERT</w:t>
      </w:r>
    </w:p>
    <w:p w14:paraId="49981907" w14:textId="77777777" w:rsidR="000C0B8E" w:rsidRDefault="008B59DA" w:rsidP="00D424A3">
      <w:pPr>
        <w:pStyle w:val="Akapitzlist"/>
        <w:numPr>
          <w:ilvl w:val="0"/>
          <w:numId w:val="11"/>
        </w:numPr>
        <w:spacing w:before="24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Przy wyborze najkorzystniejszej oferty Zamawiający będzie się kierował następującymi kryteriami oceny ofert:</w:t>
      </w:r>
    </w:p>
    <w:p w14:paraId="72BB599C" w14:textId="51A8FE6C" w:rsidR="0034479E" w:rsidRPr="0034479E" w:rsidRDefault="0034479E" w:rsidP="0034479E">
      <w:pPr>
        <w:pStyle w:val="Akapitzlist"/>
        <w:spacing w:line="276" w:lineRule="auto"/>
        <w:ind w:left="426"/>
        <w:jc w:val="both"/>
        <w:rPr>
          <w:rFonts w:ascii="Calibri" w:hAnsi="Calibri" w:cs="Calibri"/>
          <w:b/>
          <w:bCs/>
          <w:sz w:val="20"/>
          <w:szCs w:val="20"/>
        </w:rPr>
      </w:pPr>
      <w:r w:rsidRPr="0034479E">
        <w:rPr>
          <w:rFonts w:ascii="Calibri" w:hAnsi="Calibri" w:cs="Calibri"/>
          <w:b/>
          <w:bCs/>
          <w:sz w:val="20"/>
          <w:szCs w:val="20"/>
        </w:rPr>
        <w:t>Część nr 1-3</w:t>
      </w:r>
    </w:p>
    <w:p w14:paraId="38DC33E5" w14:textId="77777777" w:rsidR="000C0B8E" w:rsidRPr="0020333B" w:rsidRDefault="008B59DA" w:rsidP="00D424A3">
      <w:pPr>
        <w:pStyle w:val="Akapitzlist"/>
        <w:numPr>
          <w:ilvl w:val="0"/>
          <w:numId w:val="15"/>
        </w:numPr>
        <w:spacing w:line="276" w:lineRule="auto"/>
        <w:ind w:left="709" w:hanging="283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b/>
          <w:sz w:val="20"/>
          <w:szCs w:val="20"/>
        </w:rPr>
        <w:t>Cena (C)</w:t>
      </w:r>
      <w:r w:rsidRPr="0020333B">
        <w:rPr>
          <w:rFonts w:ascii="Calibri" w:hAnsi="Calibri" w:cs="Calibri"/>
          <w:sz w:val="20"/>
          <w:szCs w:val="20"/>
        </w:rPr>
        <w:t xml:space="preserve"> – waga kryterium 60 %;</w:t>
      </w:r>
    </w:p>
    <w:p w14:paraId="72BFB207" w14:textId="16BB84AC" w:rsidR="000C0B8E" w:rsidRDefault="00DE0E76" w:rsidP="00D424A3">
      <w:pPr>
        <w:pStyle w:val="Akapitzlist"/>
        <w:numPr>
          <w:ilvl w:val="0"/>
          <w:numId w:val="15"/>
        </w:numPr>
        <w:spacing w:line="276" w:lineRule="auto"/>
        <w:ind w:left="709" w:hanging="283"/>
        <w:rPr>
          <w:rFonts w:ascii="Calibri" w:hAnsi="Calibri" w:cs="Calibri"/>
          <w:sz w:val="20"/>
          <w:szCs w:val="20"/>
        </w:rPr>
      </w:pPr>
      <w:r w:rsidRPr="00546F23">
        <w:rPr>
          <w:rFonts w:ascii="Calibri" w:hAnsi="Calibri" w:cs="Calibri"/>
          <w:b/>
          <w:bCs/>
          <w:sz w:val="20"/>
          <w:szCs w:val="20"/>
        </w:rPr>
        <w:t xml:space="preserve">Termin realizacji </w:t>
      </w:r>
      <w:r w:rsidR="00E720FA">
        <w:rPr>
          <w:rFonts w:ascii="Calibri" w:hAnsi="Calibri" w:cs="Calibri"/>
          <w:b/>
          <w:bCs/>
          <w:sz w:val="20"/>
          <w:szCs w:val="20"/>
        </w:rPr>
        <w:t>zamówienia</w:t>
      </w:r>
      <w:r w:rsidRPr="00546F23">
        <w:rPr>
          <w:rFonts w:ascii="Calibri" w:hAnsi="Calibri" w:cs="Calibri"/>
          <w:b/>
          <w:bCs/>
          <w:sz w:val="20"/>
          <w:szCs w:val="20"/>
        </w:rPr>
        <w:t xml:space="preserve"> (T)</w:t>
      </w:r>
      <w:r w:rsidR="008B59DA" w:rsidRPr="0020333B">
        <w:rPr>
          <w:rFonts w:ascii="Calibri" w:hAnsi="Calibri" w:cs="Calibri"/>
          <w:sz w:val="20"/>
          <w:szCs w:val="20"/>
        </w:rPr>
        <w:t xml:space="preserve"> – waga kryterium </w:t>
      </w:r>
      <w:r w:rsidR="008674F8">
        <w:rPr>
          <w:rFonts w:ascii="Calibri" w:hAnsi="Calibri" w:cs="Calibri"/>
          <w:sz w:val="20"/>
          <w:szCs w:val="20"/>
        </w:rPr>
        <w:t>2</w:t>
      </w:r>
      <w:r w:rsidR="008B59DA" w:rsidRPr="0020333B">
        <w:rPr>
          <w:rFonts w:ascii="Calibri" w:hAnsi="Calibri" w:cs="Calibri"/>
          <w:sz w:val="20"/>
          <w:szCs w:val="20"/>
        </w:rPr>
        <w:t>0 %.</w:t>
      </w:r>
    </w:p>
    <w:p w14:paraId="6F6986CF" w14:textId="71DD55C7" w:rsidR="008674F8" w:rsidRPr="0020333B" w:rsidRDefault="00BA1FB2" w:rsidP="00D424A3">
      <w:pPr>
        <w:pStyle w:val="Akapitzlist"/>
        <w:numPr>
          <w:ilvl w:val="0"/>
          <w:numId w:val="15"/>
        </w:numPr>
        <w:spacing w:line="276" w:lineRule="auto"/>
        <w:ind w:left="709" w:hanging="283"/>
        <w:rPr>
          <w:rFonts w:ascii="Calibri" w:hAnsi="Calibri" w:cs="Calibri"/>
          <w:sz w:val="20"/>
          <w:szCs w:val="20"/>
        </w:rPr>
      </w:pPr>
      <w:r w:rsidRPr="00F40A3C">
        <w:rPr>
          <w:rFonts w:ascii="Calibri" w:hAnsi="Calibri" w:cs="Calibri"/>
          <w:b/>
          <w:bCs/>
          <w:sz w:val="20"/>
          <w:szCs w:val="20"/>
        </w:rPr>
        <w:t>Wydłużony okres udzielonej gwarancji jakości</w:t>
      </w:r>
      <w:r w:rsidRPr="00F40A3C">
        <w:rPr>
          <w:rFonts w:ascii="Calibri" w:hAnsi="Calibri" w:cs="Calibri"/>
          <w:b/>
          <w:sz w:val="20"/>
          <w:szCs w:val="20"/>
        </w:rPr>
        <w:t xml:space="preserve"> (G) – </w:t>
      </w:r>
      <w:r w:rsidRPr="00F40A3C">
        <w:rPr>
          <w:rFonts w:ascii="Calibri" w:hAnsi="Calibri" w:cs="Calibri"/>
          <w:bCs/>
          <w:sz w:val="20"/>
          <w:szCs w:val="20"/>
        </w:rPr>
        <w:t>waga kryterium 20%</w:t>
      </w:r>
    </w:p>
    <w:p w14:paraId="6FD87378" w14:textId="3801B6D2" w:rsidR="00FF7D5D" w:rsidRDefault="008B59DA" w:rsidP="00D424A3">
      <w:pPr>
        <w:pStyle w:val="Akapitzlist"/>
        <w:numPr>
          <w:ilvl w:val="0"/>
          <w:numId w:val="11"/>
        </w:numPr>
        <w:spacing w:before="24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Zasady oceny ofert w poszczególnych kryteriach:</w:t>
      </w:r>
    </w:p>
    <w:p w14:paraId="6D3F9935" w14:textId="77777777" w:rsidR="00BA1FB2" w:rsidRDefault="00BA1FB2" w:rsidP="00BA1FB2">
      <w:pPr>
        <w:pStyle w:val="Akapitzlist"/>
        <w:spacing w:before="240" w:line="276" w:lineRule="auto"/>
        <w:ind w:left="426"/>
        <w:jc w:val="both"/>
        <w:rPr>
          <w:rFonts w:ascii="Calibri" w:hAnsi="Calibri" w:cs="Calibri"/>
          <w:sz w:val="20"/>
          <w:szCs w:val="20"/>
        </w:rPr>
      </w:pPr>
    </w:p>
    <w:p w14:paraId="6A568272" w14:textId="77777777" w:rsidR="00BA1FB2" w:rsidRDefault="00BA1FB2" w:rsidP="00BA1FB2">
      <w:pPr>
        <w:pStyle w:val="Akapitzlist"/>
        <w:spacing w:before="240" w:line="276" w:lineRule="auto"/>
        <w:ind w:left="426"/>
        <w:jc w:val="both"/>
        <w:rPr>
          <w:rFonts w:ascii="Calibri" w:hAnsi="Calibri" w:cs="Calibri"/>
          <w:sz w:val="20"/>
          <w:szCs w:val="20"/>
        </w:rPr>
      </w:pPr>
    </w:p>
    <w:p w14:paraId="70BF3D4D" w14:textId="77777777" w:rsidR="000C0B8E" w:rsidRPr="0020333B" w:rsidRDefault="008B59DA" w:rsidP="00D424A3">
      <w:pPr>
        <w:pStyle w:val="Akapitzlist"/>
        <w:numPr>
          <w:ilvl w:val="0"/>
          <w:numId w:val="16"/>
        </w:numPr>
        <w:spacing w:before="240" w:line="276" w:lineRule="auto"/>
        <w:ind w:left="709" w:hanging="283"/>
        <w:contextualSpacing/>
        <w:jc w:val="both"/>
        <w:rPr>
          <w:rFonts w:ascii="Calibri" w:hAnsi="Calibri" w:cs="Calibri"/>
          <w:b/>
          <w:sz w:val="20"/>
          <w:szCs w:val="20"/>
        </w:rPr>
      </w:pPr>
      <w:r w:rsidRPr="0020333B">
        <w:rPr>
          <w:rFonts w:ascii="Calibri" w:hAnsi="Calibri" w:cs="Calibri"/>
          <w:b/>
          <w:sz w:val="20"/>
          <w:szCs w:val="20"/>
        </w:rPr>
        <w:lastRenderedPageBreak/>
        <w:t xml:space="preserve">Cena (C) – waga </w:t>
      </w:r>
      <w:r w:rsidRPr="0020333B">
        <w:rPr>
          <w:rFonts w:ascii="Calibri" w:hAnsi="Calibri" w:cs="Calibri"/>
          <w:sz w:val="20"/>
          <w:szCs w:val="20"/>
        </w:rPr>
        <w:t>60</w:t>
      </w:r>
      <w:r w:rsidRPr="0020333B">
        <w:rPr>
          <w:rFonts w:ascii="Calibri" w:hAnsi="Calibri" w:cs="Calibri"/>
          <w:b/>
          <w:sz w:val="20"/>
          <w:szCs w:val="20"/>
        </w:rPr>
        <w:t xml:space="preserve"> %</w:t>
      </w:r>
    </w:p>
    <w:p w14:paraId="5102B329" w14:textId="77777777" w:rsidR="000C0B8E" w:rsidRPr="0020333B" w:rsidRDefault="008B59DA">
      <w:pPr>
        <w:pStyle w:val="Akapitzlist"/>
        <w:spacing w:before="240" w:line="276" w:lineRule="auto"/>
        <w:ind w:left="2124"/>
        <w:jc w:val="both"/>
        <w:rPr>
          <w:rFonts w:ascii="Calibri" w:hAnsi="Calibri" w:cs="Calibri"/>
          <w:b/>
          <w:sz w:val="20"/>
          <w:szCs w:val="20"/>
        </w:rPr>
      </w:pPr>
      <w:r w:rsidRPr="0020333B">
        <w:rPr>
          <w:rFonts w:ascii="Calibri" w:hAnsi="Calibri" w:cs="Calibri"/>
          <w:b/>
          <w:sz w:val="20"/>
          <w:szCs w:val="20"/>
        </w:rPr>
        <w:t>cena najniższa brutto*</w:t>
      </w:r>
    </w:p>
    <w:p w14:paraId="6FA006A1" w14:textId="77777777" w:rsidR="000C0B8E" w:rsidRPr="0020333B" w:rsidRDefault="008B59DA">
      <w:pPr>
        <w:pStyle w:val="Akapitzlist"/>
        <w:spacing w:line="276" w:lineRule="auto"/>
        <w:ind w:left="1080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b/>
          <w:sz w:val="20"/>
          <w:szCs w:val="20"/>
        </w:rPr>
        <w:t>C =</w:t>
      </w:r>
      <w:r w:rsidRPr="0020333B">
        <w:rPr>
          <w:rFonts w:ascii="Calibri" w:hAnsi="Calibri" w:cs="Calibri"/>
          <w:sz w:val="20"/>
          <w:szCs w:val="20"/>
        </w:rPr>
        <w:t xml:space="preserve"> </w:t>
      </w:r>
      <w:r w:rsidRPr="0020333B">
        <w:rPr>
          <w:rFonts w:ascii="Calibri" w:hAnsi="Calibri" w:cs="Calibri"/>
          <w:strike/>
          <w:sz w:val="20"/>
          <w:szCs w:val="20"/>
        </w:rPr>
        <w:t xml:space="preserve">------------------------------------------------ </w:t>
      </w:r>
      <w:r w:rsidRPr="0020333B">
        <w:rPr>
          <w:rFonts w:ascii="Calibri" w:hAnsi="Calibri" w:cs="Calibri"/>
          <w:sz w:val="20"/>
          <w:szCs w:val="20"/>
        </w:rPr>
        <w:t xml:space="preserve">  </w:t>
      </w:r>
      <w:r w:rsidRPr="0020333B">
        <w:rPr>
          <w:rFonts w:ascii="Calibri" w:hAnsi="Calibri" w:cs="Calibri"/>
          <w:b/>
          <w:sz w:val="20"/>
          <w:szCs w:val="20"/>
        </w:rPr>
        <w:t xml:space="preserve">x 100 pkt x </w:t>
      </w:r>
      <w:r w:rsidRPr="0020333B">
        <w:rPr>
          <w:rFonts w:ascii="Calibri" w:hAnsi="Calibri" w:cs="Calibri"/>
          <w:sz w:val="20"/>
          <w:szCs w:val="20"/>
        </w:rPr>
        <w:t>60</w:t>
      </w:r>
      <w:r w:rsidRPr="0020333B">
        <w:rPr>
          <w:rFonts w:ascii="Calibri" w:hAnsi="Calibri" w:cs="Calibri"/>
          <w:b/>
          <w:sz w:val="20"/>
          <w:szCs w:val="20"/>
        </w:rPr>
        <w:t>%</w:t>
      </w:r>
    </w:p>
    <w:p w14:paraId="692B4D6A" w14:textId="77777777" w:rsidR="000C0B8E" w:rsidRPr="0020333B" w:rsidRDefault="008B59DA">
      <w:pPr>
        <w:pStyle w:val="Akapitzlist"/>
        <w:spacing w:line="276" w:lineRule="auto"/>
        <w:ind w:left="1736"/>
        <w:jc w:val="both"/>
        <w:rPr>
          <w:rFonts w:ascii="Calibri" w:hAnsi="Calibri" w:cs="Calibri"/>
          <w:b/>
          <w:sz w:val="20"/>
          <w:szCs w:val="20"/>
        </w:rPr>
      </w:pPr>
      <w:r w:rsidRPr="0020333B">
        <w:rPr>
          <w:rFonts w:ascii="Calibri" w:hAnsi="Calibri" w:cs="Calibri"/>
          <w:b/>
          <w:sz w:val="20"/>
          <w:szCs w:val="20"/>
        </w:rPr>
        <w:t>cena oferty ocenianej brutto</w:t>
      </w:r>
    </w:p>
    <w:p w14:paraId="3D45D052" w14:textId="77777777" w:rsidR="000C0B8E" w:rsidRPr="0020333B" w:rsidRDefault="008B59DA">
      <w:pPr>
        <w:spacing w:before="240" w:line="276" w:lineRule="auto"/>
        <w:ind w:left="372" w:firstLine="708"/>
        <w:jc w:val="both"/>
        <w:rPr>
          <w:rFonts w:ascii="Calibri" w:hAnsi="Calibri" w:cs="Calibri"/>
          <w:b/>
          <w:sz w:val="16"/>
          <w:szCs w:val="16"/>
        </w:rPr>
      </w:pPr>
      <w:r w:rsidRPr="0020333B">
        <w:rPr>
          <w:rFonts w:ascii="Calibri" w:hAnsi="Calibri" w:cs="Calibri"/>
          <w:b/>
          <w:sz w:val="16"/>
          <w:szCs w:val="16"/>
        </w:rPr>
        <w:t>* spośród wszystkich złożonych ofert niepodlegających odrzuceniu</w:t>
      </w:r>
    </w:p>
    <w:p w14:paraId="3A55BA72" w14:textId="77777777" w:rsidR="000C0B8E" w:rsidRPr="0020333B" w:rsidRDefault="008B59DA" w:rsidP="00D424A3">
      <w:pPr>
        <w:pStyle w:val="Akapitzlist"/>
        <w:numPr>
          <w:ilvl w:val="0"/>
          <w:numId w:val="17"/>
        </w:numPr>
        <w:spacing w:before="240" w:line="276" w:lineRule="auto"/>
        <w:ind w:left="1358" w:hanging="420"/>
        <w:contextualSpacing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Podstawą przyznania punktów w kryterium „cena” będzie cena ofertowa brutto podana przez Wykonawcę w Formularzu Ofertowym.</w:t>
      </w:r>
    </w:p>
    <w:p w14:paraId="05DE8D65" w14:textId="77777777" w:rsidR="000C0B8E" w:rsidRPr="0020333B" w:rsidRDefault="008B59DA" w:rsidP="00D424A3">
      <w:pPr>
        <w:pStyle w:val="Akapitzlist"/>
        <w:numPr>
          <w:ilvl w:val="0"/>
          <w:numId w:val="17"/>
        </w:numPr>
        <w:spacing w:line="276" w:lineRule="auto"/>
        <w:ind w:left="1358" w:hanging="420"/>
        <w:contextualSpacing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Cena ofertowa brutto musi uwzględniać wszelkie koszty jakie Wykonawca poniesie w związku z realizacją przedmiotu zamówienia.</w:t>
      </w:r>
    </w:p>
    <w:p w14:paraId="45E31756" w14:textId="77777777" w:rsidR="000C0B8E" w:rsidRDefault="000C0B8E" w:rsidP="00A855FD">
      <w:pPr>
        <w:spacing w:line="276" w:lineRule="auto"/>
        <w:contextualSpacing/>
        <w:jc w:val="both"/>
        <w:rPr>
          <w:rFonts w:ascii="Calibri" w:hAnsi="Calibri" w:cs="Calibri"/>
          <w:sz w:val="20"/>
          <w:szCs w:val="20"/>
        </w:rPr>
      </w:pPr>
    </w:p>
    <w:p w14:paraId="5D4E897F" w14:textId="77777777" w:rsidR="00BA1FB2" w:rsidRDefault="00BA1FB2" w:rsidP="00A855FD">
      <w:pPr>
        <w:spacing w:line="276" w:lineRule="auto"/>
        <w:contextualSpacing/>
        <w:jc w:val="both"/>
        <w:rPr>
          <w:rFonts w:ascii="Calibri" w:hAnsi="Calibri" w:cs="Calibri"/>
          <w:sz w:val="20"/>
          <w:szCs w:val="20"/>
        </w:rPr>
      </w:pPr>
    </w:p>
    <w:p w14:paraId="34030833" w14:textId="64C115CC" w:rsidR="000C0B8E" w:rsidRPr="005853D9" w:rsidRDefault="00DE0E76" w:rsidP="00D424A3">
      <w:pPr>
        <w:pStyle w:val="Akapitzlist"/>
        <w:numPr>
          <w:ilvl w:val="0"/>
          <w:numId w:val="16"/>
        </w:numPr>
        <w:spacing w:line="276" w:lineRule="auto"/>
        <w:ind w:left="709" w:hanging="283"/>
        <w:contextualSpacing/>
        <w:jc w:val="both"/>
        <w:rPr>
          <w:rFonts w:ascii="Calibri" w:hAnsi="Calibri" w:cs="Calibri"/>
          <w:b/>
          <w:sz w:val="20"/>
          <w:szCs w:val="20"/>
        </w:rPr>
      </w:pPr>
      <w:r w:rsidRPr="00546F23">
        <w:rPr>
          <w:rFonts w:ascii="Calibri" w:hAnsi="Calibri" w:cs="Calibri"/>
          <w:b/>
          <w:bCs/>
          <w:sz w:val="20"/>
          <w:szCs w:val="20"/>
        </w:rPr>
        <w:t xml:space="preserve">Termin realizacji </w:t>
      </w:r>
      <w:r w:rsidR="00240ECE">
        <w:rPr>
          <w:rFonts w:ascii="Calibri" w:hAnsi="Calibri" w:cs="Calibri"/>
          <w:b/>
          <w:bCs/>
          <w:sz w:val="20"/>
          <w:szCs w:val="20"/>
        </w:rPr>
        <w:t>zamówienia</w:t>
      </w:r>
      <w:r w:rsidR="00BA2596">
        <w:rPr>
          <w:rFonts w:ascii="Calibri" w:hAnsi="Calibri" w:cs="Calibri"/>
          <w:sz w:val="20"/>
          <w:szCs w:val="20"/>
        </w:rPr>
        <w:t xml:space="preserve"> </w:t>
      </w:r>
      <w:r w:rsidR="008B59DA" w:rsidRPr="005853D9">
        <w:rPr>
          <w:rFonts w:ascii="Calibri" w:hAnsi="Calibri" w:cs="Calibri"/>
          <w:b/>
          <w:sz w:val="20"/>
          <w:szCs w:val="20"/>
        </w:rPr>
        <w:t xml:space="preserve">- waga </w:t>
      </w:r>
      <w:r w:rsidR="00BA1FB2">
        <w:rPr>
          <w:rFonts w:ascii="Calibri" w:hAnsi="Calibri" w:cs="Calibri"/>
          <w:b/>
          <w:bCs/>
          <w:sz w:val="20"/>
          <w:szCs w:val="20"/>
        </w:rPr>
        <w:t>2</w:t>
      </w:r>
      <w:r w:rsidR="008B59DA" w:rsidRPr="005853D9">
        <w:rPr>
          <w:rFonts w:ascii="Calibri" w:hAnsi="Calibri" w:cs="Calibri"/>
          <w:b/>
          <w:bCs/>
          <w:sz w:val="20"/>
          <w:szCs w:val="20"/>
        </w:rPr>
        <w:t>0%</w:t>
      </w:r>
    </w:p>
    <w:p w14:paraId="5F29B119" w14:textId="77777777" w:rsidR="000C0B8E" w:rsidRPr="00240ECE" w:rsidRDefault="000C0B8E" w:rsidP="00FF7D5D">
      <w:pPr>
        <w:spacing w:line="276" w:lineRule="auto"/>
        <w:contextualSpacing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5F3CFC2A" w14:textId="631CF0B4" w:rsidR="00720701" w:rsidRPr="00240ECE" w:rsidRDefault="00720701" w:rsidP="00720701">
      <w:pPr>
        <w:pStyle w:val="Akapitzlist"/>
        <w:spacing w:line="276" w:lineRule="auto"/>
        <w:ind w:left="709"/>
        <w:contextualSpacing/>
        <w:jc w:val="both"/>
        <w:rPr>
          <w:rFonts w:ascii="Calibri" w:hAnsi="Calibri" w:cs="Calibri"/>
          <w:b/>
          <w:bCs/>
          <w:sz w:val="20"/>
          <w:szCs w:val="20"/>
        </w:rPr>
      </w:pPr>
      <w:r w:rsidRPr="00240ECE">
        <w:rPr>
          <w:rFonts w:ascii="Calibri" w:hAnsi="Calibri" w:cs="Calibri"/>
          <w:b/>
          <w:bCs/>
          <w:sz w:val="20"/>
          <w:szCs w:val="20"/>
        </w:rPr>
        <w:t xml:space="preserve">Za zaoferowanie </w:t>
      </w:r>
      <w:r w:rsidR="00DD3189" w:rsidRPr="00240ECE">
        <w:rPr>
          <w:rFonts w:ascii="Calibri" w:hAnsi="Calibri" w:cs="Calibri"/>
          <w:b/>
          <w:bCs/>
          <w:sz w:val="20"/>
          <w:szCs w:val="20"/>
        </w:rPr>
        <w:t>realizacji</w:t>
      </w:r>
      <w:r w:rsidRPr="00240ECE">
        <w:rPr>
          <w:rFonts w:ascii="Calibri" w:hAnsi="Calibri" w:cs="Calibri"/>
          <w:b/>
          <w:bCs/>
          <w:sz w:val="20"/>
          <w:szCs w:val="20"/>
        </w:rPr>
        <w:t xml:space="preserve"> zamówienia w terminie:</w:t>
      </w:r>
    </w:p>
    <w:p w14:paraId="41A2C447" w14:textId="77777777" w:rsidR="00720701" w:rsidRPr="00240ECE" w:rsidRDefault="00720701" w:rsidP="00720701">
      <w:pPr>
        <w:pStyle w:val="Akapitzlist"/>
        <w:spacing w:line="276" w:lineRule="auto"/>
        <w:ind w:left="709"/>
        <w:contextualSpacing/>
        <w:jc w:val="both"/>
        <w:rPr>
          <w:rFonts w:ascii="Calibri" w:hAnsi="Calibri" w:cs="Calibri"/>
          <w:b/>
          <w:sz w:val="20"/>
          <w:szCs w:val="20"/>
        </w:rPr>
      </w:pPr>
    </w:p>
    <w:p w14:paraId="1C50BCA6" w14:textId="50E568A1" w:rsidR="00720701" w:rsidRPr="00240ECE" w:rsidRDefault="00720701" w:rsidP="00506353">
      <w:pPr>
        <w:pStyle w:val="Akapitzlist"/>
        <w:numPr>
          <w:ilvl w:val="0"/>
          <w:numId w:val="44"/>
        </w:numPr>
        <w:suppressAutoHyphens w:val="0"/>
        <w:spacing w:line="276" w:lineRule="auto"/>
        <w:ind w:left="1134"/>
        <w:contextualSpacing/>
        <w:jc w:val="both"/>
        <w:rPr>
          <w:rFonts w:ascii="Calibri" w:hAnsi="Calibri" w:cs="Calibri"/>
          <w:b/>
          <w:bCs/>
          <w:sz w:val="20"/>
          <w:szCs w:val="20"/>
        </w:rPr>
      </w:pPr>
      <w:r w:rsidRPr="00240ECE">
        <w:rPr>
          <w:rFonts w:ascii="Calibri" w:hAnsi="Calibri" w:cs="Calibri"/>
          <w:sz w:val="20"/>
          <w:szCs w:val="20"/>
        </w:rPr>
        <w:t xml:space="preserve">do </w:t>
      </w:r>
      <w:r w:rsidR="00DD3189" w:rsidRPr="00240ECE">
        <w:rPr>
          <w:rFonts w:ascii="Calibri" w:hAnsi="Calibri" w:cs="Calibri"/>
          <w:b/>
          <w:bCs/>
          <w:sz w:val="20"/>
          <w:szCs w:val="20"/>
        </w:rPr>
        <w:t>7</w:t>
      </w:r>
      <w:r w:rsidRPr="00240ECE">
        <w:rPr>
          <w:rFonts w:ascii="Calibri" w:hAnsi="Calibri" w:cs="Calibri"/>
          <w:b/>
          <w:bCs/>
          <w:sz w:val="20"/>
          <w:szCs w:val="20"/>
        </w:rPr>
        <w:t xml:space="preserve"> dni</w:t>
      </w:r>
      <w:r w:rsidR="001C5EC6" w:rsidRPr="00240ECE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1C5EC6" w:rsidRPr="00240ECE">
        <w:rPr>
          <w:rFonts w:ascii="Calibri" w:hAnsi="Calibri" w:cs="Calibri"/>
          <w:sz w:val="20"/>
          <w:szCs w:val="20"/>
        </w:rPr>
        <w:t>kalendarzowych</w:t>
      </w:r>
      <w:r w:rsidR="00C84FD9">
        <w:rPr>
          <w:rFonts w:ascii="Calibri" w:hAnsi="Calibri" w:cs="Calibri"/>
          <w:sz w:val="20"/>
          <w:szCs w:val="20"/>
        </w:rPr>
        <w:t xml:space="preserve"> </w:t>
      </w:r>
      <w:r w:rsidR="00C84FD9" w:rsidRPr="00C84FD9">
        <w:rPr>
          <w:rFonts w:ascii="Calibri" w:hAnsi="Calibri" w:cs="Calibri"/>
          <w:sz w:val="20"/>
          <w:szCs w:val="20"/>
        </w:rPr>
        <w:t>włącznie</w:t>
      </w:r>
      <w:r w:rsidRPr="00240ECE">
        <w:rPr>
          <w:rFonts w:ascii="Calibri" w:hAnsi="Calibri" w:cs="Calibri"/>
          <w:sz w:val="20"/>
          <w:szCs w:val="20"/>
        </w:rPr>
        <w:t xml:space="preserve">, wykonawca otrzyma – </w:t>
      </w:r>
      <w:r w:rsidR="008541CF">
        <w:rPr>
          <w:rFonts w:ascii="Calibri" w:hAnsi="Calibri" w:cs="Calibri"/>
          <w:b/>
          <w:bCs/>
          <w:sz w:val="20"/>
          <w:szCs w:val="20"/>
        </w:rPr>
        <w:t>2</w:t>
      </w:r>
      <w:r w:rsidRPr="00240ECE">
        <w:rPr>
          <w:rFonts w:ascii="Calibri" w:hAnsi="Calibri" w:cs="Calibri"/>
          <w:b/>
          <w:bCs/>
          <w:sz w:val="20"/>
          <w:szCs w:val="20"/>
        </w:rPr>
        <w:t>0 pkt</w:t>
      </w:r>
    </w:p>
    <w:p w14:paraId="6061F283" w14:textId="6CB65744" w:rsidR="00720701" w:rsidRPr="00240ECE" w:rsidRDefault="00720701" w:rsidP="00506353">
      <w:pPr>
        <w:pStyle w:val="Akapitzlist"/>
        <w:numPr>
          <w:ilvl w:val="0"/>
          <w:numId w:val="44"/>
        </w:numPr>
        <w:suppressAutoHyphens w:val="0"/>
        <w:spacing w:line="276" w:lineRule="auto"/>
        <w:ind w:left="1134"/>
        <w:contextualSpacing/>
        <w:jc w:val="both"/>
        <w:rPr>
          <w:rFonts w:ascii="Calibri" w:hAnsi="Calibri" w:cs="Calibri"/>
          <w:b/>
          <w:bCs/>
          <w:sz w:val="20"/>
          <w:szCs w:val="20"/>
        </w:rPr>
      </w:pPr>
      <w:r w:rsidRPr="00240ECE">
        <w:rPr>
          <w:rFonts w:ascii="Calibri" w:hAnsi="Calibri" w:cs="Calibri"/>
          <w:sz w:val="20"/>
          <w:szCs w:val="20"/>
        </w:rPr>
        <w:t xml:space="preserve">do </w:t>
      </w:r>
      <w:r w:rsidR="00DD3189" w:rsidRPr="00240ECE">
        <w:rPr>
          <w:rFonts w:ascii="Calibri" w:hAnsi="Calibri" w:cs="Calibri"/>
          <w:b/>
          <w:bCs/>
          <w:sz w:val="20"/>
          <w:szCs w:val="20"/>
        </w:rPr>
        <w:t xml:space="preserve">14 </w:t>
      </w:r>
      <w:r w:rsidRPr="00240ECE">
        <w:rPr>
          <w:rFonts w:ascii="Calibri" w:hAnsi="Calibri" w:cs="Calibri"/>
          <w:b/>
          <w:bCs/>
          <w:sz w:val="20"/>
          <w:szCs w:val="20"/>
        </w:rPr>
        <w:t>dni</w:t>
      </w:r>
      <w:r w:rsidR="001C5EC6" w:rsidRPr="00240ECE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1C5EC6" w:rsidRPr="00240ECE">
        <w:rPr>
          <w:rFonts w:ascii="Calibri" w:hAnsi="Calibri" w:cs="Calibri"/>
          <w:sz w:val="20"/>
          <w:szCs w:val="20"/>
        </w:rPr>
        <w:t>kalendarzowych</w:t>
      </w:r>
      <w:r w:rsidR="00C84FD9">
        <w:rPr>
          <w:rFonts w:ascii="Calibri" w:hAnsi="Calibri" w:cs="Calibri"/>
          <w:sz w:val="20"/>
          <w:szCs w:val="20"/>
        </w:rPr>
        <w:t xml:space="preserve"> </w:t>
      </w:r>
      <w:r w:rsidR="00C84FD9" w:rsidRPr="00C84FD9">
        <w:rPr>
          <w:rFonts w:ascii="Calibri" w:hAnsi="Calibri" w:cs="Calibri"/>
          <w:sz w:val="20"/>
          <w:szCs w:val="20"/>
        </w:rPr>
        <w:t>włącznie</w:t>
      </w:r>
      <w:r w:rsidRPr="00240ECE">
        <w:rPr>
          <w:rFonts w:ascii="Calibri" w:hAnsi="Calibri" w:cs="Calibri"/>
          <w:sz w:val="20"/>
          <w:szCs w:val="20"/>
        </w:rPr>
        <w:t xml:space="preserve">, wykonawca otrzyma – </w:t>
      </w:r>
      <w:r w:rsidR="008541CF" w:rsidRPr="008541CF">
        <w:rPr>
          <w:rFonts w:ascii="Calibri" w:hAnsi="Calibri" w:cs="Calibri"/>
          <w:b/>
          <w:bCs/>
          <w:sz w:val="20"/>
          <w:szCs w:val="20"/>
        </w:rPr>
        <w:t>1</w:t>
      </w:r>
      <w:r w:rsidRPr="00240ECE">
        <w:rPr>
          <w:rFonts w:ascii="Calibri" w:hAnsi="Calibri" w:cs="Calibri"/>
          <w:b/>
          <w:bCs/>
          <w:sz w:val="20"/>
          <w:szCs w:val="20"/>
        </w:rPr>
        <w:t>0 pkt</w:t>
      </w:r>
    </w:p>
    <w:p w14:paraId="5410867C" w14:textId="11B80C06" w:rsidR="000E25C9" w:rsidRPr="00240ECE" w:rsidRDefault="00720701" w:rsidP="00506353">
      <w:pPr>
        <w:pStyle w:val="Akapitzlist"/>
        <w:numPr>
          <w:ilvl w:val="0"/>
          <w:numId w:val="44"/>
        </w:numPr>
        <w:suppressAutoHyphens w:val="0"/>
        <w:spacing w:line="276" w:lineRule="auto"/>
        <w:ind w:left="1134"/>
        <w:contextualSpacing/>
        <w:jc w:val="both"/>
        <w:rPr>
          <w:rFonts w:ascii="Calibri" w:hAnsi="Calibri" w:cs="Calibri"/>
          <w:sz w:val="20"/>
          <w:szCs w:val="20"/>
        </w:rPr>
      </w:pPr>
      <w:r w:rsidRPr="00240ECE">
        <w:rPr>
          <w:rFonts w:ascii="Calibri" w:hAnsi="Calibri" w:cs="Calibri"/>
          <w:sz w:val="20"/>
          <w:szCs w:val="20"/>
        </w:rPr>
        <w:t xml:space="preserve">do </w:t>
      </w:r>
      <w:r w:rsidR="001C5EC6" w:rsidRPr="00240ECE">
        <w:rPr>
          <w:rFonts w:ascii="Calibri" w:hAnsi="Calibri" w:cs="Calibri"/>
          <w:b/>
          <w:bCs/>
          <w:sz w:val="20"/>
          <w:szCs w:val="20"/>
        </w:rPr>
        <w:t>2</w:t>
      </w:r>
      <w:r w:rsidR="00A54A87" w:rsidRPr="00240ECE">
        <w:rPr>
          <w:rFonts w:ascii="Calibri" w:hAnsi="Calibri" w:cs="Calibri"/>
          <w:b/>
          <w:bCs/>
          <w:sz w:val="20"/>
          <w:szCs w:val="20"/>
        </w:rPr>
        <w:t>0</w:t>
      </w:r>
      <w:r w:rsidRPr="00240ECE">
        <w:rPr>
          <w:rFonts w:ascii="Calibri" w:hAnsi="Calibri" w:cs="Calibri"/>
          <w:b/>
          <w:bCs/>
          <w:sz w:val="20"/>
          <w:szCs w:val="20"/>
        </w:rPr>
        <w:t xml:space="preserve"> dni</w:t>
      </w:r>
      <w:r w:rsidR="001C5EC6" w:rsidRPr="00240ECE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1C5EC6" w:rsidRPr="00240ECE">
        <w:rPr>
          <w:rFonts w:ascii="Calibri" w:hAnsi="Calibri" w:cs="Calibri"/>
          <w:sz w:val="20"/>
          <w:szCs w:val="20"/>
        </w:rPr>
        <w:t>kalendarzowych</w:t>
      </w:r>
      <w:r w:rsidR="00C84FD9">
        <w:rPr>
          <w:rFonts w:ascii="Calibri" w:hAnsi="Calibri" w:cs="Calibri"/>
          <w:sz w:val="20"/>
          <w:szCs w:val="20"/>
        </w:rPr>
        <w:t xml:space="preserve"> </w:t>
      </w:r>
      <w:r w:rsidR="00C84FD9" w:rsidRPr="00C84FD9">
        <w:rPr>
          <w:rFonts w:ascii="Calibri" w:hAnsi="Calibri" w:cs="Calibri"/>
          <w:sz w:val="20"/>
          <w:szCs w:val="20"/>
        </w:rPr>
        <w:t>włącznie</w:t>
      </w:r>
      <w:r w:rsidRPr="00240ECE">
        <w:rPr>
          <w:rFonts w:ascii="Calibri" w:hAnsi="Calibri" w:cs="Calibri"/>
          <w:sz w:val="20"/>
          <w:szCs w:val="20"/>
        </w:rPr>
        <w:t xml:space="preserve">, wykonawca otrzyma – </w:t>
      </w:r>
      <w:r w:rsidRPr="00240ECE">
        <w:rPr>
          <w:rFonts w:ascii="Calibri" w:hAnsi="Calibri" w:cs="Calibri"/>
          <w:b/>
          <w:bCs/>
          <w:sz w:val="20"/>
          <w:szCs w:val="20"/>
        </w:rPr>
        <w:t>0 pkt</w:t>
      </w:r>
    </w:p>
    <w:p w14:paraId="19042ECC" w14:textId="77777777" w:rsidR="000E25C9" w:rsidRPr="00240ECE" w:rsidRDefault="000E25C9" w:rsidP="000E25C9">
      <w:pPr>
        <w:spacing w:line="276" w:lineRule="auto"/>
        <w:ind w:left="709"/>
        <w:contextualSpacing/>
        <w:jc w:val="both"/>
        <w:rPr>
          <w:rFonts w:ascii="Calibri" w:hAnsi="Calibri" w:cs="Calibri"/>
          <w:sz w:val="20"/>
          <w:szCs w:val="20"/>
        </w:rPr>
      </w:pPr>
    </w:p>
    <w:p w14:paraId="5084033A" w14:textId="77777777" w:rsidR="000E25C9" w:rsidRPr="00240ECE" w:rsidRDefault="000E25C9" w:rsidP="000E25C9">
      <w:pPr>
        <w:spacing w:line="276" w:lineRule="auto"/>
        <w:ind w:left="709"/>
        <w:contextualSpacing/>
        <w:jc w:val="both"/>
        <w:rPr>
          <w:rFonts w:ascii="Calibri" w:hAnsi="Calibri" w:cs="Calibri"/>
          <w:b/>
          <w:bCs/>
          <w:sz w:val="20"/>
          <w:szCs w:val="20"/>
        </w:rPr>
      </w:pPr>
      <w:r w:rsidRPr="00240ECE">
        <w:rPr>
          <w:rFonts w:ascii="Calibri" w:hAnsi="Calibri" w:cs="Calibri"/>
          <w:b/>
          <w:bCs/>
          <w:sz w:val="20"/>
          <w:szCs w:val="20"/>
        </w:rPr>
        <w:t>Informację należy podać w formularzu ofertowym</w:t>
      </w:r>
    </w:p>
    <w:p w14:paraId="081E8B30" w14:textId="77777777" w:rsidR="00996C0B" w:rsidRPr="00996C0B" w:rsidRDefault="00996C0B" w:rsidP="000E25C9">
      <w:pPr>
        <w:spacing w:line="276" w:lineRule="auto"/>
        <w:ind w:left="709"/>
        <w:contextualSpacing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73E0FAF3" w14:textId="5B1D606B" w:rsidR="00A855FD" w:rsidRDefault="000E25C9" w:rsidP="00C84FD9">
      <w:pPr>
        <w:pStyle w:val="Akapitzlist"/>
        <w:spacing w:line="276" w:lineRule="auto"/>
        <w:ind w:left="709"/>
        <w:contextualSpacing/>
        <w:jc w:val="both"/>
        <w:rPr>
          <w:rFonts w:ascii="Calibri" w:hAnsi="Calibri" w:cs="Calibri"/>
          <w:snapToGrid w:val="0"/>
          <w:sz w:val="20"/>
          <w:szCs w:val="20"/>
          <w:u w:val="single"/>
        </w:rPr>
      </w:pPr>
      <w:r w:rsidRPr="00B22DC0">
        <w:rPr>
          <w:rFonts w:ascii="Calibri" w:hAnsi="Calibri" w:cs="Calibri"/>
          <w:snapToGrid w:val="0"/>
          <w:sz w:val="20"/>
          <w:szCs w:val="20"/>
          <w:u w:val="single"/>
        </w:rPr>
        <w:t xml:space="preserve">(W przypadku nie określenia </w:t>
      </w:r>
      <w:r w:rsidR="00DE0E76">
        <w:rPr>
          <w:rFonts w:ascii="Calibri" w:hAnsi="Calibri" w:cs="Calibri"/>
          <w:snapToGrid w:val="0"/>
          <w:sz w:val="20"/>
          <w:szCs w:val="20"/>
          <w:u w:val="single"/>
        </w:rPr>
        <w:t xml:space="preserve">terminu </w:t>
      </w:r>
      <w:r w:rsidR="00C84FD9">
        <w:rPr>
          <w:rFonts w:ascii="Calibri" w:hAnsi="Calibri" w:cs="Calibri"/>
          <w:snapToGrid w:val="0"/>
          <w:sz w:val="20"/>
          <w:szCs w:val="20"/>
          <w:u w:val="single"/>
        </w:rPr>
        <w:t>realizacji zamówienia</w:t>
      </w:r>
      <w:r w:rsidRPr="00B22DC0">
        <w:rPr>
          <w:rFonts w:ascii="Calibri" w:hAnsi="Calibri" w:cs="Calibri"/>
          <w:snapToGrid w:val="0"/>
          <w:sz w:val="20"/>
          <w:szCs w:val="20"/>
          <w:u w:val="single"/>
        </w:rPr>
        <w:t xml:space="preserve"> przyjmuje się </w:t>
      </w:r>
      <w:r w:rsidR="00DE0E76">
        <w:rPr>
          <w:rFonts w:ascii="Calibri" w:hAnsi="Calibri" w:cs="Calibri"/>
          <w:snapToGrid w:val="0"/>
          <w:sz w:val="20"/>
          <w:szCs w:val="20"/>
          <w:u w:val="single"/>
        </w:rPr>
        <w:t xml:space="preserve">termin do </w:t>
      </w:r>
      <w:r w:rsidR="001C5EC6">
        <w:rPr>
          <w:rFonts w:ascii="Calibri" w:hAnsi="Calibri" w:cs="Calibri"/>
          <w:snapToGrid w:val="0"/>
          <w:sz w:val="20"/>
          <w:szCs w:val="20"/>
          <w:u w:val="single"/>
        </w:rPr>
        <w:t>2</w:t>
      </w:r>
      <w:r w:rsidR="00DE0E76">
        <w:rPr>
          <w:rFonts w:ascii="Calibri" w:hAnsi="Calibri" w:cs="Calibri"/>
          <w:snapToGrid w:val="0"/>
          <w:sz w:val="20"/>
          <w:szCs w:val="20"/>
          <w:u w:val="single"/>
        </w:rPr>
        <w:t xml:space="preserve">0 </w:t>
      </w:r>
      <w:r w:rsidR="00DE0E76" w:rsidRPr="001C5EC6">
        <w:rPr>
          <w:rFonts w:ascii="Calibri" w:hAnsi="Calibri" w:cs="Calibri"/>
          <w:snapToGrid w:val="0"/>
          <w:sz w:val="20"/>
          <w:szCs w:val="20"/>
          <w:u w:val="single"/>
        </w:rPr>
        <w:t>dni</w:t>
      </w:r>
      <w:r w:rsidR="001C5EC6" w:rsidRPr="001C5EC6">
        <w:rPr>
          <w:rFonts w:ascii="Calibri" w:hAnsi="Calibri" w:cs="Calibri"/>
          <w:snapToGrid w:val="0"/>
          <w:sz w:val="20"/>
          <w:szCs w:val="20"/>
          <w:u w:val="single"/>
        </w:rPr>
        <w:t xml:space="preserve"> </w:t>
      </w:r>
      <w:r w:rsidR="001C5EC6" w:rsidRPr="001C5EC6">
        <w:rPr>
          <w:rFonts w:ascii="Calibri" w:hAnsi="Calibri" w:cs="Calibri"/>
          <w:sz w:val="20"/>
          <w:szCs w:val="20"/>
          <w:u w:val="single"/>
        </w:rPr>
        <w:t>kalendarzowych</w:t>
      </w:r>
      <w:r w:rsidRPr="00B22DC0">
        <w:rPr>
          <w:rFonts w:ascii="Calibri" w:hAnsi="Calibri" w:cs="Calibri"/>
          <w:snapToGrid w:val="0"/>
          <w:sz w:val="20"/>
          <w:szCs w:val="20"/>
          <w:u w:val="single"/>
        </w:rPr>
        <w:t>)</w:t>
      </w:r>
    </w:p>
    <w:p w14:paraId="6BB1B041" w14:textId="77777777" w:rsidR="00A855FD" w:rsidRDefault="00A855FD" w:rsidP="000E25C9">
      <w:pPr>
        <w:pStyle w:val="Akapitzlist"/>
        <w:spacing w:line="276" w:lineRule="auto"/>
        <w:ind w:left="993" w:hanging="284"/>
        <w:contextualSpacing/>
        <w:jc w:val="both"/>
        <w:rPr>
          <w:rFonts w:ascii="Calibri" w:hAnsi="Calibri" w:cs="Calibri"/>
          <w:snapToGrid w:val="0"/>
          <w:sz w:val="20"/>
          <w:szCs w:val="20"/>
          <w:u w:val="single"/>
        </w:rPr>
      </w:pPr>
    </w:p>
    <w:p w14:paraId="0EF4B16E" w14:textId="77777777" w:rsidR="00506353" w:rsidRDefault="00506353" w:rsidP="000E25C9">
      <w:pPr>
        <w:pStyle w:val="Akapitzlist"/>
        <w:spacing w:line="276" w:lineRule="auto"/>
        <w:ind w:left="993" w:hanging="284"/>
        <w:contextualSpacing/>
        <w:jc w:val="both"/>
        <w:rPr>
          <w:rFonts w:ascii="Calibri" w:hAnsi="Calibri" w:cs="Calibri"/>
          <w:snapToGrid w:val="0"/>
          <w:sz w:val="20"/>
          <w:szCs w:val="20"/>
          <w:u w:val="single"/>
        </w:rPr>
      </w:pPr>
    </w:p>
    <w:p w14:paraId="74437500" w14:textId="074AC338" w:rsidR="00506353" w:rsidRDefault="00506353" w:rsidP="003819D0">
      <w:pPr>
        <w:pStyle w:val="Akapitzlist"/>
        <w:numPr>
          <w:ilvl w:val="0"/>
          <w:numId w:val="16"/>
        </w:numPr>
        <w:suppressAutoHyphens w:val="0"/>
        <w:spacing w:line="276" w:lineRule="auto"/>
        <w:ind w:left="709" w:hanging="283"/>
        <w:contextualSpacing/>
        <w:jc w:val="both"/>
        <w:rPr>
          <w:rFonts w:ascii="Calibri" w:hAnsi="Calibri" w:cs="Calibri"/>
          <w:b/>
          <w:sz w:val="20"/>
          <w:szCs w:val="20"/>
        </w:rPr>
      </w:pPr>
      <w:r w:rsidRPr="00F40A3C">
        <w:rPr>
          <w:rFonts w:ascii="Calibri" w:hAnsi="Calibri" w:cs="Calibri"/>
          <w:b/>
          <w:bCs/>
          <w:sz w:val="20"/>
          <w:szCs w:val="20"/>
        </w:rPr>
        <w:t xml:space="preserve">Wydłużony okres udzielonej </w:t>
      </w:r>
      <w:r w:rsidR="003819D0">
        <w:rPr>
          <w:rFonts w:ascii="Calibri" w:hAnsi="Calibri" w:cs="Calibri"/>
          <w:b/>
          <w:bCs/>
          <w:sz w:val="20"/>
          <w:szCs w:val="20"/>
        </w:rPr>
        <w:t xml:space="preserve">rękojmi i </w:t>
      </w:r>
      <w:r w:rsidRPr="00F40A3C">
        <w:rPr>
          <w:rFonts w:ascii="Calibri" w:hAnsi="Calibri" w:cs="Calibri"/>
          <w:b/>
          <w:bCs/>
          <w:sz w:val="20"/>
          <w:szCs w:val="20"/>
        </w:rPr>
        <w:t>gwarancji jakości</w:t>
      </w:r>
      <w:r w:rsidRPr="00F40A3C">
        <w:rPr>
          <w:rFonts w:ascii="Calibri" w:hAnsi="Calibri" w:cs="Calibri"/>
          <w:sz w:val="20"/>
          <w:szCs w:val="20"/>
        </w:rPr>
        <w:t xml:space="preserve"> </w:t>
      </w:r>
      <w:r w:rsidRPr="00F40A3C">
        <w:rPr>
          <w:rFonts w:ascii="Calibri" w:hAnsi="Calibri" w:cs="Calibri"/>
          <w:b/>
          <w:bCs/>
          <w:sz w:val="20"/>
          <w:szCs w:val="20"/>
        </w:rPr>
        <w:t>(G)</w:t>
      </w:r>
      <w:r w:rsidRPr="00F40A3C">
        <w:rPr>
          <w:rFonts w:ascii="Calibri" w:hAnsi="Calibri" w:cs="Calibri"/>
          <w:sz w:val="20"/>
          <w:szCs w:val="20"/>
        </w:rPr>
        <w:t xml:space="preserve"> </w:t>
      </w:r>
      <w:r w:rsidRPr="00F40A3C">
        <w:rPr>
          <w:rFonts w:ascii="Calibri" w:hAnsi="Calibri" w:cs="Calibri"/>
          <w:b/>
          <w:sz w:val="20"/>
          <w:szCs w:val="20"/>
        </w:rPr>
        <w:t xml:space="preserve">– waga </w:t>
      </w:r>
      <w:r w:rsidRPr="00CE1227">
        <w:rPr>
          <w:rFonts w:ascii="Calibri" w:hAnsi="Calibri" w:cs="Calibri"/>
          <w:b/>
          <w:sz w:val="20"/>
          <w:szCs w:val="20"/>
        </w:rPr>
        <w:t>20%</w:t>
      </w:r>
    </w:p>
    <w:p w14:paraId="5AEC852C" w14:textId="77777777" w:rsidR="00506353" w:rsidRDefault="00506353" w:rsidP="00506353">
      <w:pPr>
        <w:pStyle w:val="Akapitzlist"/>
        <w:spacing w:line="276" w:lineRule="auto"/>
        <w:ind w:left="709"/>
        <w:contextualSpacing/>
        <w:jc w:val="both"/>
        <w:rPr>
          <w:rFonts w:ascii="Calibri" w:hAnsi="Calibri" w:cs="Calibri"/>
          <w:b/>
          <w:sz w:val="20"/>
          <w:szCs w:val="20"/>
        </w:rPr>
      </w:pPr>
    </w:p>
    <w:p w14:paraId="3EBDD2B5" w14:textId="0FB8D2C9" w:rsidR="00506353" w:rsidRPr="00CE1227" w:rsidRDefault="00506353" w:rsidP="00506353">
      <w:pPr>
        <w:pStyle w:val="Akapitzlist"/>
        <w:spacing w:line="276" w:lineRule="auto"/>
        <w:ind w:left="709"/>
        <w:contextualSpacing/>
        <w:jc w:val="both"/>
        <w:rPr>
          <w:rFonts w:ascii="Calibri" w:hAnsi="Calibri" w:cs="Calibri"/>
          <w:b/>
          <w:sz w:val="20"/>
          <w:szCs w:val="20"/>
        </w:rPr>
      </w:pPr>
      <w:r w:rsidRPr="00CE1227">
        <w:rPr>
          <w:rFonts w:ascii="Calibri" w:hAnsi="Calibri" w:cs="Calibri"/>
          <w:sz w:val="20"/>
          <w:szCs w:val="20"/>
        </w:rPr>
        <w:t xml:space="preserve">Okres wydłużonego okresu udzielonej </w:t>
      </w:r>
      <w:r w:rsidR="003819D0">
        <w:rPr>
          <w:rFonts w:ascii="Calibri" w:hAnsi="Calibri" w:cs="Calibri"/>
          <w:sz w:val="20"/>
          <w:szCs w:val="20"/>
        </w:rPr>
        <w:t xml:space="preserve">rękojmie i </w:t>
      </w:r>
      <w:r w:rsidRPr="00CE1227">
        <w:rPr>
          <w:rFonts w:ascii="Calibri" w:hAnsi="Calibri" w:cs="Calibri"/>
          <w:sz w:val="20"/>
          <w:szCs w:val="20"/>
        </w:rPr>
        <w:t xml:space="preserve">gwarancji jakości na </w:t>
      </w:r>
      <w:r w:rsidR="003819D0">
        <w:rPr>
          <w:rFonts w:ascii="Calibri" w:hAnsi="Calibri" w:cs="Calibri"/>
          <w:sz w:val="20"/>
          <w:szCs w:val="20"/>
        </w:rPr>
        <w:t>przedmiot zamówienia</w:t>
      </w:r>
      <w:r w:rsidRPr="00CE1227">
        <w:rPr>
          <w:rFonts w:ascii="Calibri" w:hAnsi="Calibri" w:cs="Calibri"/>
          <w:sz w:val="20"/>
          <w:szCs w:val="20"/>
        </w:rPr>
        <w:t xml:space="preserve"> </w:t>
      </w:r>
    </w:p>
    <w:p w14:paraId="13494EE9" w14:textId="77777777" w:rsidR="00506353" w:rsidRPr="008A4A56" w:rsidRDefault="00506353" w:rsidP="00506353">
      <w:pPr>
        <w:pStyle w:val="Akapitzlist"/>
        <w:spacing w:line="276" w:lineRule="auto"/>
        <w:ind w:left="1418" w:hanging="567"/>
        <w:contextualSpacing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7E64FC5C" w14:textId="22FAE4C1" w:rsidR="00506353" w:rsidRPr="008A4A56" w:rsidRDefault="00506353" w:rsidP="00506353">
      <w:pPr>
        <w:pStyle w:val="Akapitzlist"/>
        <w:spacing w:line="276" w:lineRule="auto"/>
        <w:ind w:left="1418" w:hanging="567"/>
        <w:contextualSpacing/>
        <w:jc w:val="both"/>
        <w:rPr>
          <w:rFonts w:ascii="Calibri" w:hAnsi="Calibri" w:cs="Calibri"/>
          <w:b/>
          <w:bCs/>
          <w:sz w:val="20"/>
          <w:szCs w:val="20"/>
        </w:rPr>
      </w:pPr>
      <w:r w:rsidRPr="008A4A56">
        <w:rPr>
          <w:rFonts w:ascii="Calibri" w:hAnsi="Calibri" w:cs="Calibri"/>
          <w:b/>
          <w:bCs/>
          <w:sz w:val="20"/>
          <w:szCs w:val="20"/>
        </w:rPr>
        <w:t xml:space="preserve">Za udzielenie </w:t>
      </w:r>
      <w:r w:rsidR="003819D0">
        <w:rPr>
          <w:rFonts w:ascii="Calibri" w:hAnsi="Calibri" w:cs="Calibri"/>
          <w:b/>
          <w:bCs/>
          <w:sz w:val="20"/>
          <w:szCs w:val="20"/>
        </w:rPr>
        <w:t xml:space="preserve">rękojmi i </w:t>
      </w:r>
      <w:r w:rsidRPr="008A4A56">
        <w:rPr>
          <w:rFonts w:ascii="Calibri" w:hAnsi="Calibri" w:cs="Calibri"/>
          <w:b/>
          <w:bCs/>
          <w:sz w:val="20"/>
          <w:szCs w:val="20"/>
        </w:rPr>
        <w:t>gwarancji jakości na okres:</w:t>
      </w:r>
    </w:p>
    <w:p w14:paraId="03324CB6" w14:textId="14B821A6" w:rsidR="00506353" w:rsidRPr="008A4A56" w:rsidRDefault="00506353" w:rsidP="00506353">
      <w:pPr>
        <w:pStyle w:val="Akapitzlist"/>
        <w:spacing w:line="276" w:lineRule="auto"/>
        <w:ind w:left="1418" w:hanging="567"/>
        <w:contextualSpacing/>
        <w:jc w:val="both"/>
        <w:rPr>
          <w:rFonts w:ascii="Calibri" w:hAnsi="Calibri" w:cs="Calibri"/>
          <w:b/>
          <w:bCs/>
          <w:sz w:val="20"/>
          <w:szCs w:val="20"/>
        </w:rPr>
      </w:pPr>
      <w:r w:rsidRPr="008A4A56">
        <w:rPr>
          <w:rFonts w:ascii="Calibri" w:hAnsi="Calibri" w:cs="Calibri"/>
          <w:sz w:val="20"/>
          <w:szCs w:val="20"/>
        </w:rPr>
        <w:t xml:space="preserve">poniżej </w:t>
      </w:r>
      <w:r w:rsidR="003819D0">
        <w:rPr>
          <w:rFonts w:ascii="Calibri" w:hAnsi="Calibri" w:cs="Calibri"/>
          <w:sz w:val="20"/>
          <w:szCs w:val="20"/>
        </w:rPr>
        <w:t xml:space="preserve">36 </w:t>
      </w:r>
      <w:r w:rsidRPr="008A4A56">
        <w:rPr>
          <w:rFonts w:ascii="Calibri" w:hAnsi="Calibri" w:cs="Calibri"/>
          <w:sz w:val="20"/>
          <w:szCs w:val="20"/>
        </w:rPr>
        <w:t>miesięcy, oferta zostanie odrzucona</w:t>
      </w:r>
    </w:p>
    <w:p w14:paraId="3BB59C30" w14:textId="657A76F7" w:rsidR="00506353" w:rsidRPr="008A4A56" w:rsidRDefault="003819D0" w:rsidP="00506353">
      <w:pPr>
        <w:pStyle w:val="Akapitzlist"/>
        <w:numPr>
          <w:ilvl w:val="0"/>
          <w:numId w:val="46"/>
        </w:numPr>
        <w:suppressAutoHyphens w:val="0"/>
        <w:spacing w:line="276" w:lineRule="auto"/>
        <w:ind w:left="1276" w:hanging="283"/>
        <w:contextualSpacing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36 </w:t>
      </w:r>
      <w:r w:rsidR="00506353" w:rsidRPr="008A4A56">
        <w:rPr>
          <w:rFonts w:ascii="Calibri" w:hAnsi="Calibri" w:cs="Calibri"/>
          <w:b/>
          <w:bCs/>
          <w:sz w:val="20"/>
          <w:szCs w:val="20"/>
        </w:rPr>
        <w:t>miesięcy,</w:t>
      </w:r>
      <w:r w:rsidR="00506353" w:rsidRPr="008A4A56">
        <w:rPr>
          <w:rFonts w:ascii="Calibri" w:hAnsi="Calibri" w:cs="Calibri"/>
          <w:sz w:val="20"/>
          <w:szCs w:val="20"/>
        </w:rPr>
        <w:t xml:space="preserve"> wykonawca otrzyma – </w:t>
      </w:r>
      <w:r w:rsidR="00506353" w:rsidRPr="008A4A56">
        <w:rPr>
          <w:rFonts w:ascii="Calibri" w:hAnsi="Calibri" w:cs="Calibri"/>
          <w:b/>
          <w:bCs/>
          <w:sz w:val="20"/>
          <w:szCs w:val="20"/>
        </w:rPr>
        <w:t>0 pkt</w:t>
      </w:r>
    </w:p>
    <w:p w14:paraId="4135AE83" w14:textId="3CA99E01" w:rsidR="00506353" w:rsidRPr="008A4A56" w:rsidRDefault="003819D0" w:rsidP="00506353">
      <w:pPr>
        <w:pStyle w:val="Akapitzlist"/>
        <w:numPr>
          <w:ilvl w:val="0"/>
          <w:numId w:val="46"/>
        </w:numPr>
        <w:suppressAutoHyphens w:val="0"/>
        <w:spacing w:line="276" w:lineRule="auto"/>
        <w:ind w:left="1276" w:hanging="283"/>
        <w:contextualSpacing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48</w:t>
      </w:r>
      <w:r w:rsidR="00506353" w:rsidRPr="008A4A56">
        <w:rPr>
          <w:rFonts w:ascii="Calibri" w:hAnsi="Calibri" w:cs="Calibri"/>
          <w:b/>
          <w:bCs/>
          <w:sz w:val="20"/>
          <w:szCs w:val="20"/>
        </w:rPr>
        <w:t xml:space="preserve"> miesięcy,</w:t>
      </w:r>
      <w:r w:rsidR="00506353" w:rsidRPr="008A4A56">
        <w:rPr>
          <w:rFonts w:ascii="Calibri" w:hAnsi="Calibri" w:cs="Calibri"/>
          <w:sz w:val="20"/>
          <w:szCs w:val="20"/>
        </w:rPr>
        <w:t xml:space="preserve"> wykonawca otrzyma – </w:t>
      </w:r>
      <w:r w:rsidR="00506353" w:rsidRPr="008A4A56">
        <w:rPr>
          <w:rFonts w:ascii="Calibri" w:hAnsi="Calibri" w:cs="Calibri"/>
          <w:b/>
          <w:bCs/>
          <w:sz w:val="20"/>
          <w:szCs w:val="20"/>
        </w:rPr>
        <w:t>20 pkt</w:t>
      </w:r>
    </w:p>
    <w:p w14:paraId="4374B699" w14:textId="77777777" w:rsidR="00506353" w:rsidRDefault="00506353" w:rsidP="00506353">
      <w:pPr>
        <w:pStyle w:val="Akapitzlist"/>
        <w:spacing w:line="276" w:lineRule="auto"/>
        <w:ind w:left="851"/>
        <w:contextualSpacing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6F8DF1B5" w14:textId="77777777" w:rsidR="00506353" w:rsidRDefault="00506353" w:rsidP="00506353">
      <w:pPr>
        <w:pStyle w:val="Akapitzlist"/>
        <w:spacing w:line="276" w:lineRule="auto"/>
        <w:ind w:left="851"/>
        <w:contextualSpacing/>
        <w:jc w:val="both"/>
        <w:rPr>
          <w:rFonts w:ascii="Calibri" w:hAnsi="Calibri" w:cs="Calibri"/>
          <w:b/>
          <w:bCs/>
          <w:sz w:val="20"/>
          <w:szCs w:val="20"/>
          <w:u w:val="single"/>
        </w:rPr>
      </w:pPr>
      <w:r w:rsidRPr="0053116E">
        <w:rPr>
          <w:rFonts w:ascii="Calibri" w:hAnsi="Calibri" w:cs="Calibri"/>
          <w:b/>
          <w:bCs/>
          <w:sz w:val="20"/>
          <w:szCs w:val="20"/>
          <w:u w:val="single"/>
        </w:rPr>
        <w:t>Informację należy podać w formularzu ofertowym</w:t>
      </w:r>
    </w:p>
    <w:p w14:paraId="4012C89D" w14:textId="77777777" w:rsidR="00506353" w:rsidRDefault="00506353" w:rsidP="000E25C9">
      <w:pPr>
        <w:pStyle w:val="Akapitzlist"/>
        <w:spacing w:line="276" w:lineRule="auto"/>
        <w:ind w:left="993" w:hanging="284"/>
        <w:contextualSpacing/>
        <w:jc w:val="both"/>
        <w:rPr>
          <w:rFonts w:ascii="Calibri" w:hAnsi="Calibri" w:cs="Calibri"/>
          <w:snapToGrid w:val="0"/>
          <w:sz w:val="20"/>
          <w:szCs w:val="20"/>
          <w:u w:val="single"/>
        </w:rPr>
      </w:pPr>
    </w:p>
    <w:p w14:paraId="611B3A02" w14:textId="7EEB0494" w:rsidR="004E61CB" w:rsidRDefault="004E61CB" w:rsidP="004E61CB">
      <w:pPr>
        <w:pStyle w:val="Akapitzlist"/>
        <w:spacing w:line="276" w:lineRule="auto"/>
        <w:ind w:left="993" w:hanging="284"/>
        <w:contextualSpacing/>
        <w:jc w:val="both"/>
        <w:rPr>
          <w:rFonts w:ascii="Calibri" w:hAnsi="Calibri" w:cs="Calibri"/>
          <w:snapToGrid w:val="0"/>
          <w:sz w:val="20"/>
          <w:szCs w:val="20"/>
          <w:u w:val="single"/>
        </w:rPr>
      </w:pPr>
      <w:r w:rsidRPr="00B22DC0">
        <w:rPr>
          <w:rFonts w:ascii="Calibri" w:hAnsi="Calibri" w:cs="Calibri"/>
          <w:snapToGrid w:val="0"/>
          <w:sz w:val="20"/>
          <w:szCs w:val="20"/>
          <w:u w:val="single"/>
        </w:rPr>
        <w:t xml:space="preserve">(W przypadku nie określenia </w:t>
      </w:r>
      <w:r w:rsidR="008C606C">
        <w:rPr>
          <w:rFonts w:ascii="Calibri" w:hAnsi="Calibri" w:cs="Calibri"/>
          <w:snapToGrid w:val="0"/>
          <w:sz w:val="20"/>
          <w:szCs w:val="20"/>
          <w:u w:val="single"/>
        </w:rPr>
        <w:t>okresu</w:t>
      </w:r>
      <w:r>
        <w:rPr>
          <w:rFonts w:ascii="Calibri" w:hAnsi="Calibri" w:cs="Calibri"/>
          <w:snapToGrid w:val="0"/>
          <w:sz w:val="20"/>
          <w:szCs w:val="20"/>
          <w:u w:val="single"/>
        </w:rPr>
        <w:t xml:space="preserve"> rękojmi i gwarancji jakości</w:t>
      </w:r>
      <w:r w:rsidRPr="00B22DC0">
        <w:rPr>
          <w:rFonts w:ascii="Calibri" w:hAnsi="Calibri" w:cs="Calibri"/>
          <w:snapToGrid w:val="0"/>
          <w:sz w:val="20"/>
          <w:szCs w:val="20"/>
          <w:u w:val="single"/>
        </w:rPr>
        <w:t xml:space="preserve"> przyjmuje</w:t>
      </w:r>
      <w:r w:rsidR="008C606C">
        <w:rPr>
          <w:rFonts w:ascii="Calibri" w:hAnsi="Calibri" w:cs="Calibri"/>
          <w:snapToGrid w:val="0"/>
          <w:sz w:val="20"/>
          <w:szCs w:val="20"/>
          <w:u w:val="single"/>
        </w:rPr>
        <w:t xml:space="preserve"> </w:t>
      </w:r>
      <w:r w:rsidR="00C84FD9">
        <w:rPr>
          <w:rFonts w:ascii="Calibri" w:hAnsi="Calibri" w:cs="Calibri"/>
          <w:snapToGrid w:val="0"/>
          <w:sz w:val="20"/>
          <w:szCs w:val="20"/>
          <w:u w:val="single"/>
        </w:rPr>
        <w:t xml:space="preserve">się okres </w:t>
      </w:r>
      <w:r w:rsidR="008C606C">
        <w:rPr>
          <w:rFonts w:ascii="Calibri" w:hAnsi="Calibri" w:cs="Calibri"/>
          <w:snapToGrid w:val="0"/>
          <w:sz w:val="20"/>
          <w:szCs w:val="20"/>
          <w:u w:val="single"/>
        </w:rPr>
        <w:t>36 miesięcy</w:t>
      </w:r>
      <w:r w:rsidRPr="00B22DC0">
        <w:rPr>
          <w:rFonts w:ascii="Calibri" w:hAnsi="Calibri" w:cs="Calibri"/>
          <w:snapToGrid w:val="0"/>
          <w:sz w:val="20"/>
          <w:szCs w:val="20"/>
          <w:u w:val="single"/>
        </w:rPr>
        <w:t>)</w:t>
      </w:r>
    </w:p>
    <w:p w14:paraId="4C5EB27A" w14:textId="77777777" w:rsidR="000C0B8E" w:rsidRPr="002030D6" w:rsidRDefault="000C0B8E" w:rsidP="002030D6">
      <w:pPr>
        <w:spacing w:line="276" w:lineRule="auto"/>
        <w:contextualSpacing/>
        <w:jc w:val="both"/>
        <w:rPr>
          <w:rFonts w:ascii="Calibri" w:hAnsi="Calibri" w:cs="Calibri"/>
          <w:b/>
          <w:sz w:val="20"/>
          <w:szCs w:val="20"/>
        </w:rPr>
      </w:pPr>
    </w:p>
    <w:p w14:paraId="67F1CAA9" w14:textId="77777777" w:rsidR="000C0B8E" w:rsidRPr="0020333B" w:rsidRDefault="008B59DA" w:rsidP="00D424A3">
      <w:pPr>
        <w:pStyle w:val="Akapitzlist"/>
        <w:numPr>
          <w:ilvl w:val="0"/>
          <w:numId w:val="11"/>
        </w:numPr>
        <w:spacing w:line="276" w:lineRule="auto"/>
        <w:ind w:left="448" w:hanging="426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Punktacja przyznawana ofertom w poszczególnych kryteriach oceny ofert będzie liczona z dokładnością do dwóch miejsc po przecinku, zgodnie z zasadami arytmetyki.</w:t>
      </w:r>
    </w:p>
    <w:p w14:paraId="41F89527" w14:textId="77777777" w:rsidR="000C0B8E" w:rsidRPr="0020333B" w:rsidRDefault="008B59DA" w:rsidP="00D424A3">
      <w:pPr>
        <w:pStyle w:val="Akapitzlist"/>
        <w:numPr>
          <w:ilvl w:val="0"/>
          <w:numId w:val="11"/>
        </w:numPr>
        <w:spacing w:line="276" w:lineRule="auto"/>
        <w:ind w:left="448" w:hanging="426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W toku badania i oceny ofert Zamawiający może żądać od Wykonawcy wyjaśnień dotyczących treści złożonej oferty, w tym zaoferowanej ceny.</w:t>
      </w:r>
    </w:p>
    <w:p w14:paraId="787ED840" w14:textId="77777777" w:rsidR="000C0B8E" w:rsidRDefault="008B59DA" w:rsidP="00D424A3">
      <w:pPr>
        <w:pStyle w:val="Akapitzlist"/>
        <w:numPr>
          <w:ilvl w:val="0"/>
          <w:numId w:val="11"/>
        </w:numPr>
        <w:spacing w:line="276" w:lineRule="auto"/>
        <w:ind w:left="448" w:hanging="426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Zamawiający udzieli zamówienia Wykonawcy, którego oferta zostanie uznana za najkorzystniejszą.</w:t>
      </w:r>
    </w:p>
    <w:p w14:paraId="52A32A1D" w14:textId="77777777" w:rsidR="00C84FD9" w:rsidRDefault="00C84FD9" w:rsidP="00C84FD9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7ACCAE96" w14:textId="77777777" w:rsidR="00C84FD9" w:rsidRPr="00C84FD9" w:rsidRDefault="00C84FD9" w:rsidP="00C84FD9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353AFC59" w14:textId="77777777" w:rsidR="000C0B8E" w:rsidRPr="0020333B" w:rsidRDefault="008B59DA" w:rsidP="00D424A3">
      <w:pPr>
        <w:pStyle w:val="Teksttreci40"/>
        <w:numPr>
          <w:ilvl w:val="0"/>
          <w:numId w:val="26"/>
        </w:numPr>
        <w:pBdr>
          <w:bottom w:val="double" w:sz="4" w:space="1" w:color="000000"/>
        </w:pBdr>
        <w:shd w:val="clear" w:color="auto" w:fill="D9E2F3" w:themeFill="accent1" w:themeFillTint="33"/>
        <w:tabs>
          <w:tab w:val="left" w:pos="426"/>
        </w:tabs>
        <w:spacing w:before="360" w:after="40" w:line="276" w:lineRule="auto"/>
        <w:ind w:left="426" w:right="23" w:hanging="426"/>
        <w:rPr>
          <w:rFonts w:ascii="Calibri" w:hAnsi="Calibri" w:cs="Calibri"/>
          <w:b/>
          <w:sz w:val="20"/>
          <w:szCs w:val="20"/>
        </w:rPr>
      </w:pPr>
      <w:r w:rsidRPr="0020333B">
        <w:rPr>
          <w:rFonts w:ascii="Calibri" w:hAnsi="Calibri" w:cs="Calibri"/>
          <w:b/>
          <w:bCs/>
          <w:sz w:val="20"/>
          <w:szCs w:val="20"/>
        </w:rPr>
        <w:lastRenderedPageBreak/>
        <w:t>INFORMACJE</w:t>
      </w:r>
      <w:r w:rsidRPr="0020333B">
        <w:rPr>
          <w:rFonts w:ascii="Calibri" w:hAnsi="Calibri" w:cs="Calibri"/>
          <w:b/>
          <w:sz w:val="20"/>
          <w:szCs w:val="20"/>
        </w:rPr>
        <w:t xml:space="preserve"> O FORMALNOŚCIACH, JAKIE POWINNY BYĆ DOPEŁNIONE PO WYBORZE OFERTY W CELU ZAWARCIA UMOWY W SPRAWIE ZAMÓWIENIA PUBLICZNEGO</w:t>
      </w:r>
    </w:p>
    <w:p w14:paraId="32EFA7CB" w14:textId="77777777" w:rsidR="000C0B8E" w:rsidRPr="0020333B" w:rsidRDefault="008B59DA">
      <w:pPr>
        <w:numPr>
          <w:ilvl w:val="0"/>
          <w:numId w:val="2"/>
        </w:numPr>
        <w:spacing w:before="240" w:line="276" w:lineRule="auto"/>
        <w:ind w:left="462" w:hanging="426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Zamawiający zawiera umowę w sprawie zamówienia publicznego w terminie nie krótszym niż 5 dni od dnia przesłania zawiadomienia o wyborze najkorzystniejszej oferty.</w:t>
      </w:r>
    </w:p>
    <w:p w14:paraId="2F04D8D6" w14:textId="77777777" w:rsidR="000C0B8E" w:rsidRPr="0020333B" w:rsidRDefault="008B59DA">
      <w:pPr>
        <w:numPr>
          <w:ilvl w:val="0"/>
          <w:numId w:val="2"/>
        </w:numPr>
        <w:spacing w:line="276" w:lineRule="auto"/>
        <w:ind w:left="462" w:hanging="426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Zamawiający może zawrzeć umowę w sprawie zamówienia publicznego przed upływem terminu, o którym mowa w ust. 1, jeżeli w postępowaniu o udzielenie zamówienia prowadzonym w trybie podstawowym złożono tylko jedną ofertę.</w:t>
      </w:r>
    </w:p>
    <w:p w14:paraId="67FF4529" w14:textId="77777777" w:rsidR="000C0B8E" w:rsidRPr="0020333B" w:rsidRDefault="008B59DA">
      <w:pPr>
        <w:numPr>
          <w:ilvl w:val="0"/>
          <w:numId w:val="2"/>
        </w:numPr>
        <w:spacing w:line="276" w:lineRule="auto"/>
        <w:ind w:left="462" w:hanging="426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Wykonawca, którego oferta zostanie uznana za najkorzystniejszą, będzie zobowiązany przed podpisaniem umowy do wniesienia zabezpieczenia należytego wykonania umowy (jeżeli jego wniesienie było wymagane) w wysokości i formie określonej w Rozdziale XX SWZ.</w:t>
      </w:r>
    </w:p>
    <w:p w14:paraId="470D114F" w14:textId="77777777" w:rsidR="000C0B8E" w:rsidRPr="0020333B" w:rsidRDefault="008B59DA">
      <w:pPr>
        <w:numPr>
          <w:ilvl w:val="0"/>
          <w:numId w:val="2"/>
        </w:numPr>
        <w:spacing w:line="276" w:lineRule="auto"/>
        <w:ind w:left="462" w:hanging="426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W przypadku wyboru oferty złożonej przez Wykonawców wspólnie ubiegających się o udzielenie zamówienia Zamawiający zastrzega sobie prawo żądania przed zawarciem umowy w sprawie zamówienia publicznego umowy regulującej współpracę tych Wykonawców.</w:t>
      </w:r>
    </w:p>
    <w:p w14:paraId="5B5DCE40" w14:textId="77777777" w:rsidR="000C0B8E" w:rsidRPr="0020333B" w:rsidRDefault="008B59DA">
      <w:pPr>
        <w:numPr>
          <w:ilvl w:val="0"/>
          <w:numId w:val="2"/>
        </w:numPr>
        <w:tabs>
          <w:tab w:val="left" w:pos="426"/>
        </w:tabs>
        <w:spacing w:line="276" w:lineRule="auto"/>
        <w:ind w:left="462" w:hanging="426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 xml:space="preserve">Wykonawca będzie zobowiązany do podpisania umowy w miejscu i terminie wskazanym przez Zamawiającego. </w:t>
      </w:r>
    </w:p>
    <w:p w14:paraId="38BE6330" w14:textId="77777777" w:rsidR="000C0B8E" w:rsidRPr="0020333B" w:rsidRDefault="008B59DA">
      <w:pPr>
        <w:numPr>
          <w:ilvl w:val="0"/>
          <w:numId w:val="2"/>
        </w:numPr>
        <w:tabs>
          <w:tab w:val="left" w:pos="426"/>
        </w:tabs>
        <w:spacing w:line="276" w:lineRule="auto"/>
        <w:ind w:left="462" w:hanging="426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 xml:space="preserve">Wykonawca zobowiązany jest przedłożyć w celu zawarcia umowy:  </w:t>
      </w:r>
    </w:p>
    <w:p w14:paraId="7AEFFE87" w14:textId="77777777" w:rsidR="000C0B8E" w:rsidRPr="0020333B" w:rsidRDefault="008B59DA" w:rsidP="00D424A3">
      <w:pPr>
        <w:pStyle w:val="Lista"/>
        <w:numPr>
          <w:ilvl w:val="0"/>
          <w:numId w:val="23"/>
        </w:numPr>
        <w:tabs>
          <w:tab w:val="left" w:pos="709"/>
        </w:tabs>
        <w:spacing w:line="276" w:lineRule="auto"/>
        <w:ind w:left="709" w:hanging="283"/>
        <w:jc w:val="both"/>
        <w:rPr>
          <w:rFonts w:ascii="Calibri" w:hAnsi="Calibri" w:cs="Calibri"/>
          <w:b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Umocowanie do podpisania umowy, jeżeli takie umocowanie nie wynika z treści złożonej oferty.</w:t>
      </w:r>
    </w:p>
    <w:p w14:paraId="640475EE" w14:textId="77777777" w:rsidR="000C0B8E" w:rsidRPr="0020333B" w:rsidRDefault="008B59DA" w:rsidP="00D424A3">
      <w:pPr>
        <w:pStyle w:val="Lista"/>
        <w:numPr>
          <w:ilvl w:val="0"/>
          <w:numId w:val="23"/>
        </w:numPr>
        <w:tabs>
          <w:tab w:val="left" w:pos="709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Wykonawcy wspólnie ubiegający się o niniejsze zamówienie, których oferta zostanie uznana za najkorzystniejszą, przed podpisaniem umowy o realizację zamówienia, są zobowiązani przyjąć następującą formę prawną: umowa konsorcjum. W tym celu przed podpisaniem umowy o niniejsze zamówienie, są oni zobowiązani przedstawić Zamawiającemu stosowne porozumienie (umowę).</w:t>
      </w:r>
    </w:p>
    <w:p w14:paraId="1A2D1317" w14:textId="3B6BFDAD" w:rsidR="000C0B8E" w:rsidRPr="00F00517" w:rsidRDefault="008B59DA" w:rsidP="00D424A3">
      <w:pPr>
        <w:pStyle w:val="Lista"/>
        <w:numPr>
          <w:ilvl w:val="0"/>
          <w:numId w:val="23"/>
        </w:numPr>
        <w:tabs>
          <w:tab w:val="left" w:pos="709"/>
        </w:tabs>
        <w:spacing w:after="120" w:line="276" w:lineRule="auto"/>
        <w:ind w:left="709" w:hanging="283"/>
        <w:jc w:val="both"/>
        <w:rPr>
          <w:rFonts w:ascii="Calibri" w:hAnsi="Calibri" w:cs="Calibri"/>
          <w:b/>
          <w:bCs/>
          <w:sz w:val="20"/>
          <w:szCs w:val="20"/>
        </w:rPr>
      </w:pPr>
      <w:r w:rsidRPr="00F00517">
        <w:rPr>
          <w:rFonts w:ascii="Calibri" w:hAnsi="Calibri" w:cs="Calibri"/>
          <w:b/>
          <w:bCs/>
          <w:sz w:val="20"/>
          <w:szCs w:val="20"/>
        </w:rPr>
        <w:t>Szczegóło</w:t>
      </w:r>
      <w:r w:rsidR="00F00517" w:rsidRPr="00F00517">
        <w:rPr>
          <w:rFonts w:ascii="Calibri" w:hAnsi="Calibri" w:cs="Calibri"/>
          <w:b/>
          <w:bCs/>
          <w:sz w:val="20"/>
          <w:szCs w:val="20"/>
        </w:rPr>
        <w:t>wą</w:t>
      </w:r>
      <w:r w:rsidRPr="00F00517">
        <w:rPr>
          <w:rFonts w:ascii="Calibri" w:hAnsi="Calibri" w:cs="Calibri"/>
          <w:b/>
          <w:bCs/>
          <w:sz w:val="20"/>
          <w:szCs w:val="20"/>
        </w:rPr>
        <w:t xml:space="preserve"> kalkulac</w:t>
      </w:r>
      <w:r w:rsidR="00F00517" w:rsidRPr="00F00517">
        <w:rPr>
          <w:rFonts w:ascii="Calibri" w:hAnsi="Calibri" w:cs="Calibri"/>
          <w:b/>
          <w:bCs/>
          <w:sz w:val="20"/>
          <w:szCs w:val="20"/>
        </w:rPr>
        <w:t>ję</w:t>
      </w:r>
      <w:r w:rsidRPr="00F00517">
        <w:rPr>
          <w:rFonts w:ascii="Calibri" w:hAnsi="Calibri" w:cs="Calibri"/>
          <w:b/>
          <w:bCs/>
          <w:sz w:val="20"/>
          <w:szCs w:val="20"/>
        </w:rPr>
        <w:t xml:space="preserve"> cenow</w:t>
      </w:r>
      <w:r w:rsidR="00F00517" w:rsidRPr="00F00517">
        <w:rPr>
          <w:rFonts w:ascii="Calibri" w:hAnsi="Calibri" w:cs="Calibri"/>
          <w:b/>
          <w:bCs/>
          <w:sz w:val="20"/>
          <w:szCs w:val="20"/>
        </w:rPr>
        <w:t>ą</w:t>
      </w:r>
      <w:r w:rsidRPr="00F00517">
        <w:rPr>
          <w:rFonts w:ascii="Calibri" w:hAnsi="Calibri" w:cs="Calibri"/>
          <w:b/>
          <w:bCs/>
          <w:sz w:val="20"/>
          <w:szCs w:val="20"/>
        </w:rPr>
        <w:t xml:space="preserve"> uwzględniając</w:t>
      </w:r>
      <w:r w:rsidR="00F00517" w:rsidRPr="00F00517">
        <w:rPr>
          <w:rFonts w:ascii="Calibri" w:hAnsi="Calibri" w:cs="Calibri"/>
          <w:b/>
          <w:bCs/>
          <w:sz w:val="20"/>
          <w:szCs w:val="20"/>
        </w:rPr>
        <w:t xml:space="preserve">ą </w:t>
      </w:r>
      <w:r w:rsidRPr="00F00517">
        <w:rPr>
          <w:rFonts w:ascii="Calibri" w:hAnsi="Calibri" w:cs="Calibri"/>
          <w:b/>
          <w:bCs/>
          <w:sz w:val="20"/>
          <w:szCs w:val="20"/>
        </w:rPr>
        <w:t xml:space="preserve">wszystkie elementy określone w opisie przedmiotu zamówienia.  </w:t>
      </w:r>
    </w:p>
    <w:p w14:paraId="4E4214D9" w14:textId="77777777" w:rsidR="000C0B8E" w:rsidRPr="0020333B" w:rsidRDefault="008B59DA" w:rsidP="00D424A3">
      <w:pPr>
        <w:pStyle w:val="Teksttreci40"/>
        <w:numPr>
          <w:ilvl w:val="0"/>
          <w:numId w:val="26"/>
        </w:numPr>
        <w:pBdr>
          <w:bottom w:val="double" w:sz="4" w:space="1" w:color="000000"/>
        </w:pBdr>
        <w:shd w:val="clear" w:color="auto" w:fill="D9E2F3" w:themeFill="accent1" w:themeFillTint="33"/>
        <w:tabs>
          <w:tab w:val="left" w:pos="426"/>
        </w:tabs>
        <w:spacing w:before="360" w:after="40" w:line="276" w:lineRule="auto"/>
        <w:ind w:left="426" w:right="23" w:hanging="426"/>
        <w:rPr>
          <w:rFonts w:ascii="Calibri" w:hAnsi="Calibri" w:cs="Calibri"/>
          <w:b/>
          <w:sz w:val="20"/>
          <w:szCs w:val="20"/>
        </w:rPr>
      </w:pPr>
      <w:r w:rsidRPr="0020333B">
        <w:rPr>
          <w:rFonts w:ascii="Calibri" w:hAnsi="Calibri" w:cs="Calibri"/>
          <w:b/>
          <w:bCs/>
          <w:sz w:val="20"/>
          <w:szCs w:val="20"/>
        </w:rPr>
        <w:t>WYMAGANIA</w:t>
      </w:r>
      <w:r w:rsidRPr="0020333B">
        <w:rPr>
          <w:rFonts w:ascii="Calibri" w:hAnsi="Calibri" w:cs="Calibri"/>
          <w:b/>
          <w:sz w:val="20"/>
          <w:szCs w:val="20"/>
        </w:rPr>
        <w:t xml:space="preserve"> DOTYCZĄCE ZABEZPIECZENIA NALEŻYTEGO WYKONANIA UMOWY</w:t>
      </w:r>
    </w:p>
    <w:p w14:paraId="5826AB36" w14:textId="77777777" w:rsidR="000C0B8E" w:rsidRPr="0020333B" w:rsidRDefault="008B59DA" w:rsidP="00D424A3">
      <w:pPr>
        <w:numPr>
          <w:ilvl w:val="3"/>
          <w:numId w:val="24"/>
        </w:numPr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bookmarkStart w:id="8" w:name="_Hlk62383803"/>
      <w:r w:rsidRPr="0020333B">
        <w:rPr>
          <w:rFonts w:ascii="Calibri" w:hAnsi="Calibri" w:cs="Calibri"/>
          <w:sz w:val="20"/>
          <w:szCs w:val="20"/>
        </w:rPr>
        <w:t>Zamawiający nie wymaga wniesienia zabezpieczenia wykonania umowy</w:t>
      </w:r>
    </w:p>
    <w:p w14:paraId="5E832369" w14:textId="77777777" w:rsidR="000C0B8E" w:rsidRPr="0020333B" w:rsidRDefault="008B59DA" w:rsidP="00D424A3">
      <w:pPr>
        <w:pStyle w:val="Teksttreci40"/>
        <w:numPr>
          <w:ilvl w:val="0"/>
          <w:numId w:val="26"/>
        </w:numPr>
        <w:pBdr>
          <w:bottom w:val="double" w:sz="4" w:space="1" w:color="000000"/>
        </w:pBdr>
        <w:shd w:val="clear" w:color="auto" w:fill="D9E2F3" w:themeFill="accent1" w:themeFillTint="33"/>
        <w:tabs>
          <w:tab w:val="left" w:pos="426"/>
        </w:tabs>
        <w:spacing w:before="360" w:after="40" w:line="276" w:lineRule="auto"/>
        <w:ind w:left="426" w:right="23" w:hanging="426"/>
        <w:rPr>
          <w:rFonts w:ascii="Calibri" w:hAnsi="Calibri" w:cs="Calibri"/>
          <w:b/>
          <w:sz w:val="20"/>
          <w:szCs w:val="20"/>
        </w:rPr>
      </w:pPr>
      <w:r w:rsidRPr="0020333B">
        <w:rPr>
          <w:rFonts w:ascii="Calibri" w:hAnsi="Calibri" w:cs="Calibri"/>
          <w:b/>
          <w:bCs/>
          <w:sz w:val="20"/>
          <w:szCs w:val="20"/>
        </w:rPr>
        <w:t>INFORMACJE</w:t>
      </w:r>
      <w:r w:rsidRPr="0020333B">
        <w:rPr>
          <w:rFonts w:ascii="Calibri" w:hAnsi="Calibri" w:cs="Calibri"/>
          <w:b/>
          <w:sz w:val="20"/>
          <w:szCs w:val="20"/>
        </w:rPr>
        <w:t xml:space="preserve"> O TREŚCI ZAWIERANEJ UMOWY </w:t>
      </w:r>
      <w:bookmarkEnd w:id="8"/>
    </w:p>
    <w:p w14:paraId="67F26974" w14:textId="77777777" w:rsidR="000C0B8E" w:rsidRPr="0020333B" w:rsidRDefault="008B59DA">
      <w:pPr>
        <w:pStyle w:val="Akapitzlist"/>
        <w:numPr>
          <w:ilvl w:val="3"/>
          <w:numId w:val="1"/>
        </w:numPr>
        <w:spacing w:before="240" w:line="276" w:lineRule="auto"/>
        <w:ind w:left="462" w:hanging="462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 xml:space="preserve">Wybrany Wykonawca jest zobowiązany do zawarcia umowy w sprawie zamówienia publicznego na warunkach określonych we Wzorze Umowy, stanowiącym </w:t>
      </w:r>
      <w:r w:rsidRPr="0020333B">
        <w:rPr>
          <w:rFonts w:ascii="Calibri" w:hAnsi="Calibri" w:cs="Calibri"/>
          <w:b/>
          <w:sz w:val="20"/>
          <w:szCs w:val="20"/>
        </w:rPr>
        <w:t>Załącznik do SWZ</w:t>
      </w:r>
      <w:r w:rsidRPr="0020333B">
        <w:rPr>
          <w:rFonts w:ascii="Calibri" w:hAnsi="Calibri" w:cs="Calibri"/>
          <w:sz w:val="20"/>
          <w:szCs w:val="20"/>
        </w:rPr>
        <w:t>.</w:t>
      </w:r>
    </w:p>
    <w:p w14:paraId="59C48013" w14:textId="77777777" w:rsidR="000C0B8E" w:rsidRPr="0020333B" w:rsidRDefault="008B59DA">
      <w:pPr>
        <w:pStyle w:val="Akapitzlist"/>
        <w:numPr>
          <w:ilvl w:val="3"/>
          <w:numId w:val="1"/>
        </w:numPr>
        <w:spacing w:line="276" w:lineRule="auto"/>
        <w:ind w:left="462" w:hanging="462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Zakres świadczenia Wykonawcy wynikający z umowy jest tożsamy z jego zobowiązaniem zawartym w ofercie.</w:t>
      </w:r>
    </w:p>
    <w:p w14:paraId="6272392F" w14:textId="77777777" w:rsidR="000C0B8E" w:rsidRPr="0020333B" w:rsidRDefault="000C0B8E">
      <w:pPr>
        <w:pStyle w:val="Akapitzlist"/>
        <w:spacing w:line="276" w:lineRule="auto"/>
        <w:ind w:left="462"/>
        <w:jc w:val="both"/>
        <w:rPr>
          <w:rFonts w:ascii="Calibri" w:hAnsi="Calibri" w:cs="Calibri"/>
          <w:sz w:val="20"/>
          <w:szCs w:val="20"/>
        </w:rPr>
      </w:pPr>
    </w:p>
    <w:p w14:paraId="5308A993" w14:textId="77777777" w:rsidR="000C0B8E" w:rsidRPr="0020333B" w:rsidRDefault="008B59DA" w:rsidP="00D424A3">
      <w:pPr>
        <w:pStyle w:val="Teksttreci40"/>
        <w:numPr>
          <w:ilvl w:val="0"/>
          <w:numId w:val="26"/>
        </w:numPr>
        <w:pBdr>
          <w:bottom w:val="double" w:sz="4" w:space="1" w:color="000000"/>
        </w:pBdr>
        <w:shd w:val="clear" w:color="auto" w:fill="D9E2F3" w:themeFill="accent1" w:themeFillTint="33"/>
        <w:tabs>
          <w:tab w:val="left" w:pos="426"/>
        </w:tabs>
        <w:spacing w:before="0" w:after="40" w:line="276" w:lineRule="auto"/>
        <w:ind w:left="426" w:right="23" w:hanging="426"/>
        <w:rPr>
          <w:rFonts w:ascii="Calibri" w:hAnsi="Calibri" w:cs="Calibri"/>
          <w:b/>
          <w:sz w:val="20"/>
          <w:szCs w:val="20"/>
        </w:rPr>
      </w:pPr>
      <w:r w:rsidRPr="0020333B">
        <w:rPr>
          <w:rFonts w:ascii="Calibri" w:hAnsi="Calibri" w:cs="Calibri"/>
          <w:b/>
          <w:sz w:val="20"/>
          <w:szCs w:val="20"/>
        </w:rPr>
        <w:t xml:space="preserve">MOŻLIWOŚĆ ZMIANY UMOWY </w:t>
      </w:r>
    </w:p>
    <w:p w14:paraId="0E5E3CA7" w14:textId="77777777" w:rsidR="000C0B8E" w:rsidRPr="0020333B" w:rsidRDefault="008B59DA" w:rsidP="00D424A3">
      <w:pPr>
        <w:numPr>
          <w:ilvl w:val="3"/>
          <w:numId w:val="38"/>
        </w:numPr>
        <w:spacing w:line="276" w:lineRule="auto"/>
        <w:ind w:left="426" w:right="-2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 xml:space="preserve">Zamawiający dopuszcza zmiany postanowień zawartej umowy na zasadach określonych w art. 455 ust. 1 pkt 1 ustawy </w:t>
      </w:r>
      <w:proofErr w:type="spellStart"/>
      <w:r w:rsidRPr="0020333B">
        <w:rPr>
          <w:rFonts w:ascii="Calibri" w:hAnsi="Calibri" w:cs="Calibri"/>
          <w:sz w:val="20"/>
          <w:szCs w:val="20"/>
        </w:rPr>
        <w:t>Pzp</w:t>
      </w:r>
      <w:proofErr w:type="spellEnd"/>
      <w:r w:rsidRPr="0020333B">
        <w:rPr>
          <w:rFonts w:ascii="Calibri" w:hAnsi="Calibri" w:cs="Calibri"/>
          <w:sz w:val="20"/>
          <w:szCs w:val="20"/>
        </w:rPr>
        <w:t xml:space="preserve"> oraz w następujących przypadkach:</w:t>
      </w:r>
    </w:p>
    <w:p w14:paraId="50499AC0" w14:textId="77777777" w:rsidR="000C0B8E" w:rsidRPr="0020333B" w:rsidRDefault="008B59DA" w:rsidP="00D424A3">
      <w:pPr>
        <w:pStyle w:val="Akapitzlist"/>
        <w:numPr>
          <w:ilvl w:val="0"/>
          <w:numId w:val="34"/>
        </w:numPr>
        <w:spacing w:line="276" w:lineRule="auto"/>
        <w:ind w:left="709" w:right="-2" w:hanging="283"/>
        <w:contextualSpacing/>
        <w:jc w:val="both"/>
        <w:rPr>
          <w:rFonts w:ascii="Calibri" w:hAnsi="Calibri" w:cs="Calibri"/>
          <w:b/>
          <w:sz w:val="20"/>
          <w:szCs w:val="20"/>
        </w:rPr>
      </w:pPr>
      <w:r w:rsidRPr="0020333B">
        <w:rPr>
          <w:rFonts w:ascii="Calibri" w:hAnsi="Calibri" w:cs="Calibri"/>
          <w:b/>
          <w:sz w:val="20"/>
          <w:szCs w:val="20"/>
        </w:rPr>
        <w:t>Zmiana podwykonawcy:</w:t>
      </w:r>
    </w:p>
    <w:p w14:paraId="32C2878D" w14:textId="77777777" w:rsidR="000C0B8E" w:rsidRPr="0020333B" w:rsidRDefault="008B59DA" w:rsidP="00D424A3">
      <w:pPr>
        <w:numPr>
          <w:ilvl w:val="0"/>
          <w:numId w:val="39"/>
        </w:numPr>
        <w:spacing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bookmarkStart w:id="9" w:name="_Hlk141855544"/>
      <w:r w:rsidRPr="0020333B">
        <w:rPr>
          <w:rFonts w:ascii="Calibri" w:hAnsi="Calibri" w:cs="Calibri"/>
          <w:sz w:val="20"/>
          <w:szCs w:val="20"/>
        </w:rPr>
        <w:t>zmiana podwykonawcy – na pisemny wniosek Wykonawcy, dopuszcza się zmianę podwykonawcy, wprowadzenie nowego podwykonawcy lub rezygnację z udziału podwykonawcy przy realizacji przedmiotu zamówienia. Zmiana może nastąpić wyłącznie po przedstawieniu przez Wykonawcę oświadczenia podwykonawcy o jego rezygnacji z udziału w realizacji przedmiotu zamówienia oraz o braku roszczeń podwykonawcy wobec Wykonawcy i Zamawiającego z tytułu realizacji przedmiotu zamówienia</w:t>
      </w:r>
      <w:bookmarkEnd w:id="9"/>
      <w:r w:rsidRPr="0020333B">
        <w:rPr>
          <w:rFonts w:ascii="Calibri" w:hAnsi="Calibri" w:cs="Calibri"/>
          <w:sz w:val="20"/>
          <w:szCs w:val="20"/>
        </w:rPr>
        <w:t>;</w:t>
      </w:r>
    </w:p>
    <w:p w14:paraId="6BD6F0DB" w14:textId="77777777" w:rsidR="000C0B8E" w:rsidRPr="0020333B" w:rsidRDefault="008B59DA" w:rsidP="00D424A3">
      <w:pPr>
        <w:pStyle w:val="Akapitzlist"/>
        <w:numPr>
          <w:ilvl w:val="0"/>
          <w:numId w:val="34"/>
        </w:numPr>
        <w:spacing w:line="276" w:lineRule="auto"/>
        <w:ind w:left="709" w:hanging="283"/>
        <w:contextualSpacing/>
        <w:jc w:val="both"/>
        <w:rPr>
          <w:rFonts w:ascii="Calibri" w:hAnsi="Calibri" w:cs="Calibri"/>
          <w:b/>
          <w:sz w:val="20"/>
          <w:szCs w:val="20"/>
        </w:rPr>
      </w:pPr>
      <w:r w:rsidRPr="0020333B">
        <w:rPr>
          <w:rFonts w:ascii="Calibri" w:hAnsi="Calibri" w:cs="Calibri"/>
          <w:b/>
          <w:sz w:val="20"/>
          <w:szCs w:val="20"/>
        </w:rPr>
        <w:t>Zmiana terminu wykonania zamówienia w przypadku wystąpienia jednej z wymienionych okoliczności:</w:t>
      </w:r>
    </w:p>
    <w:p w14:paraId="2FE2EA16" w14:textId="77777777" w:rsidR="000C0B8E" w:rsidRPr="0020333B" w:rsidRDefault="008B59DA" w:rsidP="00D424A3">
      <w:pPr>
        <w:pStyle w:val="Akapitzlist"/>
        <w:numPr>
          <w:ilvl w:val="0"/>
          <w:numId w:val="35"/>
        </w:numPr>
        <w:spacing w:line="276" w:lineRule="auto"/>
        <w:ind w:left="993" w:hanging="284"/>
        <w:contextualSpacing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przedłużających się procedur związanych z wykorzystaniem przez Wykonawców środków ochrony prawnej w zamówieniach publicznych lub innych procedur zamówień publicznych;</w:t>
      </w:r>
    </w:p>
    <w:p w14:paraId="2F3B1074" w14:textId="77777777" w:rsidR="000C0B8E" w:rsidRPr="0020333B" w:rsidRDefault="008B59DA" w:rsidP="00D424A3">
      <w:pPr>
        <w:numPr>
          <w:ilvl w:val="0"/>
          <w:numId w:val="35"/>
        </w:numPr>
        <w:spacing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lastRenderedPageBreak/>
        <w:t>wystąpienia siły wyższej, rozumianej jako zdarzenie niemożliwe do przewidzenia, na które Strony nie mają wpływu i są przez Strony niemożliwe do pokonania, a w szczególności: klęski żywiołowe, epidemie, wojny, stany nadzwyczajne, zamknięcie granic, które będą miały wpływ na treść zawartej umowy i termin jej realizacji;</w:t>
      </w:r>
    </w:p>
    <w:p w14:paraId="07F31067" w14:textId="77777777" w:rsidR="000C0B8E" w:rsidRPr="0020333B" w:rsidRDefault="008B59DA" w:rsidP="00D424A3">
      <w:pPr>
        <w:numPr>
          <w:ilvl w:val="0"/>
          <w:numId w:val="35"/>
        </w:numPr>
        <w:spacing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 xml:space="preserve">wstrzymania lub zawieszenia prac/dostaw przez Zamawiającego; </w:t>
      </w:r>
    </w:p>
    <w:p w14:paraId="12C9063A" w14:textId="77777777" w:rsidR="000C0B8E" w:rsidRPr="0020333B" w:rsidRDefault="008B59DA" w:rsidP="00D424A3">
      <w:pPr>
        <w:numPr>
          <w:ilvl w:val="0"/>
          <w:numId w:val="35"/>
        </w:numPr>
        <w:spacing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wydłużenia się procesów administracyjnych nakreślonych KPA związanych z uzyskaniem właściwych opinii, uzgodnień oraz innych materiałów i decyzji administracyjnych, nie wynikających z winy lub zaniedbania Wykonawcy, w przypadku nie określenia w przepisach powszechnie obowiązujących terminu,  przyjmuje się 14 dniowy każdy termin;</w:t>
      </w:r>
    </w:p>
    <w:p w14:paraId="4500AB7F" w14:textId="77777777" w:rsidR="000C0B8E" w:rsidRPr="0020333B" w:rsidRDefault="008B59DA" w:rsidP="00D424A3">
      <w:pPr>
        <w:numPr>
          <w:ilvl w:val="0"/>
          <w:numId w:val="35"/>
        </w:numPr>
        <w:spacing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zmiany finansowania zamówienia związane ze zmianą budżetu, otrzymaniem dotacji, pożyczek lub innych środków uzyskanych z zewnątrz po terminie otwarcia ofert;</w:t>
      </w:r>
    </w:p>
    <w:p w14:paraId="45C00B77" w14:textId="77777777" w:rsidR="000C0B8E" w:rsidRPr="0020333B" w:rsidRDefault="008B59DA" w:rsidP="00D424A3">
      <w:pPr>
        <w:numPr>
          <w:ilvl w:val="0"/>
          <w:numId w:val="35"/>
        </w:numPr>
        <w:spacing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zmiany przepisów powodujących konieczność innych rozwiązań niż zakładano w opisie przedmiotu zamówienia;</w:t>
      </w:r>
    </w:p>
    <w:p w14:paraId="7384B662" w14:textId="77777777" w:rsidR="000C0B8E" w:rsidRPr="0020333B" w:rsidRDefault="008B59DA" w:rsidP="00D424A3">
      <w:pPr>
        <w:numPr>
          <w:ilvl w:val="0"/>
          <w:numId w:val="35"/>
        </w:numPr>
        <w:spacing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 xml:space="preserve">wystąpienia okoliczności niezależnych od Wykonawcy skutkujących niemożliwością dotrzymania terminu realizacji przedmiotu umowy, jeżeli Zamawiający uzna je za zasadne; </w:t>
      </w:r>
    </w:p>
    <w:p w14:paraId="4555CBDB" w14:textId="77777777" w:rsidR="000C0B8E" w:rsidRPr="0020333B" w:rsidRDefault="008B59DA" w:rsidP="00D424A3">
      <w:pPr>
        <w:numPr>
          <w:ilvl w:val="0"/>
          <w:numId w:val="35"/>
        </w:numPr>
        <w:spacing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 xml:space="preserve">Zmiany terminu lub sposobu wykonania przedmiotu zamówienia gdy zasadność takiej zmiany powstała na skutek zmiany zasad finansowania zadania wynikająca z podpisanych przez Zamawiającego umów, bądź przewidzianych do podpisania lub aneksowania umów z instytucjami zewnętrznymi; </w:t>
      </w:r>
    </w:p>
    <w:p w14:paraId="077A6CF3" w14:textId="77777777" w:rsidR="000C0B8E" w:rsidRPr="0020333B" w:rsidRDefault="008B59DA" w:rsidP="00D424A3">
      <w:pPr>
        <w:numPr>
          <w:ilvl w:val="0"/>
          <w:numId w:val="35"/>
        </w:numPr>
        <w:spacing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realizacja dodatkowych dostaw lub usług nie objętych przedmiotem zamówienia;</w:t>
      </w:r>
    </w:p>
    <w:p w14:paraId="7EB25853" w14:textId="77777777" w:rsidR="000C0B8E" w:rsidRDefault="008B59DA" w:rsidP="00D424A3">
      <w:pPr>
        <w:numPr>
          <w:ilvl w:val="0"/>
          <w:numId w:val="35"/>
        </w:numPr>
        <w:spacing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 xml:space="preserve">niewywiązanie dostawcy z zadeklarowanego terminu dostawy materiałów lub sprzętu lub urządzeń niezbędnych do realizacji zamówienia jeżeli wykonawca udowodni, że zamówił ten asortyment w terminie gwarantującym jego dostawę z montażem oraz przedstawi dowody, że termin ten był zagwarantowany. </w:t>
      </w:r>
    </w:p>
    <w:p w14:paraId="433F7094" w14:textId="77777777" w:rsidR="008D1C8A" w:rsidRPr="0020333B" w:rsidRDefault="008D1C8A" w:rsidP="008D1C8A">
      <w:pPr>
        <w:spacing w:line="276" w:lineRule="auto"/>
        <w:ind w:left="993"/>
        <w:jc w:val="both"/>
        <w:rPr>
          <w:rFonts w:ascii="Calibri" w:hAnsi="Calibri" w:cs="Calibri"/>
          <w:sz w:val="20"/>
          <w:szCs w:val="20"/>
        </w:rPr>
      </w:pPr>
    </w:p>
    <w:p w14:paraId="1AF3753F" w14:textId="77777777" w:rsidR="000C0B8E" w:rsidRPr="0020333B" w:rsidRDefault="008B59DA" w:rsidP="00D424A3">
      <w:pPr>
        <w:pStyle w:val="Akapitzlist"/>
        <w:numPr>
          <w:ilvl w:val="0"/>
          <w:numId w:val="34"/>
        </w:numPr>
        <w:spacing w:line="276" w:lineRule="auto"/>
        <w:ind w:left="709" w:hanging="283"/>
        <w:contextualSpacing/>
        <w:jc w:val="both"/>
        <w:rPr>
          <w:rFonts w:ascii="Calibri" w:hAnsi="Calibri" w:cs="Calibri"/>
          <w:b/>
          <w:sz w:val="20"/>
          <w:szCs w:val="20"/>
        </w:rPr>
      </w:pPr>
      <w:r w:rsidRPr="0020333B">
        <w:rPr>
          <w:rFonts w:ascii="Calibri" w:hAnsi="Calibri" w:cs="Calibri"/>
          <w:b/>
          <w:sz w:val="20"/>
          <w:szCs w:val="20"/>
        </w:rPr>
        <w:t>Inne okoliczności uprawniające zmianę umowy.</w:t>
      </w:r>
    </w:p>
    <w:p w14:paraId="08E5A691" w14:textId="77777777" w:rsidR="000C0B8E" w:rsidRPr="0020333B" w:rsidRDefault="008B59DA" w:rsidP="00D424A3">
      <w:pPr>
        <w:pStyle w:val="Akapitzlist"/>
        <w:numPr>
          <w:ilvl w:val="0"/>
          <w:numId w:val="36"/>
        </w:numPr>
        <w:spacing w:line="276" w:lineRule="auto"/>
        <w:ind w:left="993" w:hanging="284"/>
        <w:contextualSpacing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Zmiany prowadzące do likwidacji oczywistych omyłek pisarskich i rachunkowych w treści umowy;</w:t>
      </w:r>
    </w:p>
    <w:p w14:paraId="6D33B063" w14:textId="77777777" w:rsidR="000C0B8E" w:rsidRPr="0020333B" w:rsidRDefault="008B59DA" w:rsidP="00D424A3">
      <w:pPr>
        <w:pStyle w:val="Akapitzlist"/>
        <w:numPr>
          <w:ilvl w:val="0"/>
          <w:numId w:val="36"/>
        </w:numPr>
        <w:spacing w:line="276" w:lineRule="auto"/>
        <w:ind w:left="993" w:hanging="284"/>
        <w:contextualSpacing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Zmiana zaoferowanego przedmiotu zamówienia  na inny o parametrach tożsamych lub lepszych od przyjętych w ofercie w przypadku wycofania lub braku odstępności na rynku oferowanego sprzętu. Wymagane jest oświadczenie producenta lub dystrybutora.</w:t>
      </w:r>
    </w:p>
    <w:p w14:paraId="7302AA24" w14:textId="77777777" w:rsidR="000C0B8E" w:rsidRPr="0020333B" w:rsidRDefault="008B59DA" w:rsidP="00D424A3">
      <w:pPr>
        <w:pStyle w:val="Akapitzlist"/>
        <w:numPr>
          <w:ilvl w:val="0"/>
          <w:numId w:val="36"/>
        </w:numPr>
        <w:spacing w:line="276" w:lineRule="auto"/>
        <w:ind w:left="993" w:hanging="284"/>
        <w:contextualSpacing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Dopuszczalne są wszelkie zmiany nieistotne rozumiane w ten sposób, że wiedza o ich wprowadzeniu na etapie postępowania o zamówienie nie wpłynęłaby na krąg podmiotów ubiegających się o zamówienie ani na wynik postępowania o udzielenie zamówienia publicznego;</w:t>
      </w:r>
    </w:p>
    <w:p w14:paraId="484621BC" w14:textId="77777777" w:rsidR="000C0B8E" w:rsidRPr="0020333B" w:rsidRDefault="008B59DA" w:rsidP="00D424A3">
      <w:pPr>
        <w:pStyle w:val="Akapitzlist"/>
        <w:numPr>
          <w:ilvl w:val="0"/>
          <w:numId w:val="36"/>
        </w:numPr>
        <w:spacing w:line="276" w:lineRule="auto"/>
        <w:ind w:left="993" w:hanging="284"/>
        <w:contextualSpacing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wystąpienie okoliczności, których Zamawiający nie był w stanie przewidzieć, pomimo zachowania należytej staranności;</w:t>
      </w:r>
    </w:p>
    <w:p w14:paraId="45891079" w14:textId="77777777" w:rsidR="000C0B8E" w:rsidRPr="0020333B" w:rsidRDefault="008B59DA" w:rsidP="00D424A3">
      <w:pPr>
        <w:pStyle w:val="Akapitzlist"/>
        <w:numPr>
          <w:ilvl w:val="0"/>
          <w:numId w:val="36"/>
        </w:numPr>
        <w:spacing w:line="276" w:lineRule="auto"/>
        <w:ind w:left="993" w:hanging="284"/>
        <w:contextualSpacing/>
        <w:jc w:val="both"/>
        <w:rPr>
          <w:rFonts w:ascii="Calibri" w:hAnsi="Calibri" w:cs="Calibri"/>
          <w:sz w:val="20"/>
          <w:szCs w:val="20"/>
        </w:rPr>
      </w:pPr>
      <w:bookmarkStart w:id="10" w:name="_Hlk141855557"/>
      <w:r w:rsidRPr="0020333B">
        <w:rPr>
          <w:rFonts w:ascii="Calibri" w:hAnsi="Calibri" w:cs="Calibri"/>
          <w:sz w:val="20"/>
          <w:szCs w:val="20"/>
        </w:rPr>
        <w:t>zwiększenie wynagrodzenia w przypadku zlecenia dodatkowych usług lub dostaw, w przypadku pozyskania dodatkowych środków po otwarciu ofert. Podstawą ustalenia dodatkowego wynagrodzenia jest  kalkulacja wykonawcy złożona przed zawarciem umowy, a w przypadku braku asortymentu w kalkulacji, średnia cena z trzech hurtowni w przypadku dostaw a w przypadku usług średnia cena usług na runku</w:t>
      </w:r>
      <w:bookmarkEnd w:id="10"/>
      <w:r w:rsidRPr="0020333B">
        <w:rPr>
          <w:rFonts w:ascii="Calibri" w:hAnsi="Calibri" w:cs="Calibri"/>
          <w:sz w:val="20"/>
          <w:szCs w:val="20"/>
        </w:rPr>
        <w:t>.</w:t>
      </w:r>
    </w:p>
    <w:p w14:paraId="3649D05E" w14:textId="77777777" w:rsidR="000C0B8E" w:rsidRPr="0020333B" w:rsidRDefault="008B59DA" w:rsidP="00D424A3">
      <w:pPr>
        <w:pStyle w:val="Akapitzlist"/>
        <w:numPr>
          <w:ilvl w:val="0"/>
          <w:numId w:val="36"/>
        </w:numPr>
        <w:spacing w:line="276" w:lineRule="auto"/>
        <w:ind w:left="993" w:hanging="284"/>
        <w:contextualSpacing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bCs/>
          <w:sz w:val="20"/>
          <w:szCs w:val="20"/>
        </w:rPr>
        <w:t>zmiany powszechnie obowiązujących przepisów prawa w zakresie mającym bezpośredni wpływ na realizację przedmiotu umowy lub świadczenia stron umowy w tym zmiana stawki podatku VAT</w:t>
      </w:r>
      <w:r w:rsidRPr="0020333B">
        <w:rPr>
          <w:rFonts w:ascii="Calibri" w:hAnsi="Calibri" w:cs="Calibri"/>
          <w:sz w:val="20"/>
          <w:szCs w:val="20"/>
        </w:rPr>
        <w:t xml:space="preserve">. </w:t>
      </w:r>
    </w:p>
    <w:p w14:paraId="376615C1" w14:textId="77777777" w:rsidR="000C0B8E" w:rsidRPr="0020333B" w:rsidRDefault="008B59DA" w:rsidP="00D424A3">
      <w:pPr>
        <w:pStyle w:val="Teksttreci40"/>
        <w:numPr>
          <w:ilvl w:val="0"/>
          <w:numId w:val="26"/>
        </w:numPr>
        <w:pBdr>
          <w:bottom w:val="double" w:sz="4" w:space="1" w:color="000000"/>
        </w:pBdr>
        <w:shd w:val="clear" w:color="auto" w:fill="D9E2F3" w:themeFill="accent1" w:themeFillTint="33"/>
        <w:tabs>
          <w:tab w:val="left" w:pos="426"/>
        </w:tabs>
        <w:spacing w:before="360" w:after="40" w:line="276" w:lineRule="auto"/>
        <w:ind w:left="426" w:right="23" w:hanging="426"/>
        <w:rPr>
          <w:rFonts w:ascii="Calibri" w:hAnsi="Calibri" w:cs="Calibri"/>
          <w:b/>
          <w:sz w:val="20"/>
          <w:szCs w:val="20"/>
        </w:rPr>
      </w:pPr>
      <w:r w:rsidRPr="0020333B">
        <w:rPr>
          <w:rFonts w:ascii="Calibri" w:hAnsi="Calibri" w:cs="Calibri"/>
          <w:b/>
          <w:sz w:val="20"/>
          <w:szCs w:val="20"/>
        </w:rPr>
        <w:t xml:space="preserve">POUCZENIE O </w:t>
      </w:r>
      <w:r w:rsidRPr="0020333B">
        <w:rPr>
          <w:rFonts w:ascii="Calibri" w:hAnsi="Calibri" w:cs="Calibri"/>
          <w:b/>
          <w:bCs/>
          <w:sz w:val="20"/>
          <w:szCs w:val="20"/>
        </w:rPr>
        <w:t>ŚRODKACH</w:t>
      </w:r>
      <w:r w:rsidRPr="0020333B">
        <w:rPr>
          <w:rFonts w:ascii="Calibri" w:hAnsi="Calibri" w:cs="Calibri"/>
          <w:b/>
          <w:sz w:val="20"/>
          <w:szCs w:val="20"/>
        </w:rPr>
        <w:t xml:space="preserve"> OCHRONY PRAWNEJ PRZYSŁUGUJĄCYCH WYKONAWCY</w:t>
      </w:r>
    </w:p>
    <w:p w14:paraId="625D6228" w14:textId="77777777" w:rsidR="000C0B8E" w:rsidRPr="0020333B" w:rsidRDefault="008B59DA">
      <w:pPr>
        <w:numPr>
          <w:ilvl w:val="0"/>
          <w:numId w:val="4"/>
        </w:numPr>
        <w:spacing w:before="24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 xml:space="preserve">Środki ochrony prawnej określone w niniejszym dziale przysługują wykonawcy oraz innemu podmiotowi, jeżeli ma lub miał interes w uzyskaniu zamówienia oraz poniósł lub może ponieść szkodę w wyniku naruszenia przez zamawiającego przepisów ustawy </w:t>
      </w:r>
      <w:proofErr w:type="spellStart"/>
      <w:r w:rsidRPr="0020333B">
        <w:rPr>
          <w:rFonts w:ascii="Calibri" w:hAnsi="Calibri" w:cs="Calibri"/>
          <w:sz w:val="20"/>
          <w:szCs w:val="20"/>
        </w:rPr>
        <w:t>p.z.p</w:t>
      </w:r>
      <w:proofErr w:type="spellEnd"/>
      <w:r w:rsidRPr="0020333B">
        <w:rPr>
          <w:rFonts w:ascii="Calibri" w:hAnsi="Calibri" w:cs="Calibri"/>
          <w:sz w:val="20"/>
          <w:szCs w:val="20"/>
        </w:rPr>
        <w:t xml:space="preserve">. </w:t>
      </w:r>
    </w:p>
    <w:p w14:paraId="338B7897" w14:textId="77777777" w:rsidR="000C0B8E" w:rsidRPr="0020333B" w:rsidRDefault="008B59DA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lastRenderedPageBreak/>
        <w:t xml:space="preserve">Środki ochrony prawnej wobec ogłoszenia wszczynającego postępowanie o udzielenie zamówienia lub ogłoszenia o konkursie oraz dokumentów zamówienia przysługują również organizacjom wpisanym na listę, o której mowa w art. 469 pkt 15 </w:t>
      </w:r>
      <w:proofErr w:type="spellStart"/>
      <w:r w:rsidRPr="0020333B">
        <w:rPr>
          <w:rFonts w:ascii="Calibri" w:hAnsi="Calibri" w:cs="Calibri"/>
          <w:sz w:val="20"/>
          <w:szCs w:val="20"/>
        </w:rPr>
        <w:t>p.z.p</w:t>
      </w:r>
      <w:proofErr w:type="spellEnd"/>
      <w:r w:rsidRPr="0020333B">
        <w:rPr>
          <w:rFonts w:ascii="Calibri" w:hAnsi="Calibri" w:cs="Calibri"/>
          <w:sz w:val="20"/>
          <w:szCs w:val="20"/>
        </w:rPr>
        <w:t>. oraz Rzecznikowi Małych i Średnich Przedsiębiorców.</w:t>
      </w:r>
    </w:p>
    <w:p w14:paraId="089E0D74" w14:textId="77777777" w:rsidR="000C0B8E" w:rsidRPr="0020333B" w:rsidRDefault="008B59DA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Odwołanie przysługuje na:</w:t>
      </w:r>
    </w:p>
    <w:p w14:paraId="3276D164" w14:textId="77777777" w:rsidR="000C0B8E" w:rsidRPr="0020333B" w:rsidRDefault="008B59DA" w:rsidP="008D1C8A">
      <w:pPr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1)</w:t>
      </w:r>
      <w:r w:rsidRPr="0020333B">
        <w:rPr>
          <w:rFonts w:ascii="Calibri" w:hAnsi="Calibri" w:cs="Calibri"/>
          <w:sz w:val="20"/>
          <w:szCs w:val="20"/>
        </w:rPr>
        <w:tab/>
        <w:t>niezgodną z przepisami ustawy czynność Zamawiającego, podjętą w postępowaniu o udzielenie zamówienia, w tym na projektowane postanowienie umowy;</w:t>
      </w:r>
    </w:p>
    <w:p w14:paraId="134BB04A" w14:textId="77777777" w:rsidR="000C0B8E" w:rsidRPr="0020333B" w:rsidRDefault="008B59DA" w:rsidP="008D1C8A">
      <w:pPr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2)</w:t>
      </w:r>
      <w:r w:rsidRPr="0020333B">
        <w:rPr>
          <w:rFonts w:ascii="Calibri" w:hAnsi="Calibri" w:cs="Calibri"/>
          <w:sz w:val="20"/>
          <w:szCs w:val="20"/>
        </w:rPr>
        <w:tab/>
        <w:t>zaniechanie czynności w postępowaniu o udzielenie zamówienia do której zamawiający był obowiązany na podstawie ustawy;</w:t>
      </w:r>
    </w:p>
    <w:p w14:paraId="59B6BAE2" w14:textId="77777777" w:rsidR="000C0B8E" w:rsidRPr="0020333B" w:rsidRDefault="008B59DA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Odwołanie wnosi się do Prezesa Izby. Odwołujący przekazuje kopię odwołania zamawiającemu przed upływem terminu do wniesienia odwołania w taki sposób, aby mógł on zapoznać się z jego treścią przed upływem tego terminu.</w:t>
      </w:r>
    </w:p>
    <w:p w14:paraId="522C4C30" w14:textId="77777777" w:rsidR="000C0B8E" w:rsidRPr="0020333B" w:rsidRDefault="008B59DA">
      <w:p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b/>
          <w:bCs/>
          <w:sz w:val="20"/>
          <w:szCs w:val="20"/>
        </w:rPr>
        <w:t>5.</w:t>
      </w:r>
      <w:r w:rsidRPr="0020333B">
        <w:rPr>
          <w:rFonts w:ascii="Calibri" w:hAnsi="Calibri" w:cs="Calibri"/>
          <w:sz w:val="20"/>
          <w:szCs w:val="20"/>
        </w:rPr>
        <w:tab/>
        <w:t>Odwołanie wobec treści ogłoszenia lub treści SWZ wnosi się w terminie 5 dni od dnia zamieszczenia ogłoszenia w Biuletynie Zamówień Publicznych lub treści SWZ na stronie internetowej.</w:t>
      </w:r>
    </w:p>
    <w:p w14:paraId="0873B059" w14:textId="77777777" w:rsidR="000C0B8E" w:rsidRPr="0020333B" w:rsidRDefault="008B59DA">
      <w:p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b/>
          <w:bCs/>
          <w:sz w:val="20"/>
          <w:szCs w:val="20"/>
        </w:rPr>
        <w:t>6.</w:t>
      </w:r>
      <w:r w:rsidRPr="0020333B">
        <w:rPr>
          <w:rFonts w:ascii="Calibri" w:hAnsi="Calibri" w:cs="Calibri"/>
          <w:sz w:val="20"/>
          <w:szCs w:val="20"/>
        </w:rPr>
        <w:tab/>
        <w:t>Odwołanie wnosi się w terminie:</w:t>
      </w:r>
    </w:p>
    <w:p w14:paraId="5940F0D1" w14:textId="77777777" w:rsidR="000C0B8E" w:rsidRPr="0020333B" w:rsidRDefault="008B59DA" w:rsidP="008D1C8A">
      <w:pPr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1)</w:t>
      </w:r>
      <w:r w:rsidRPr="0020333B">
        <w:rPr>
          <w:rFonts w:ascii="Calibri" w:hAnsi="Calibri" w:cs="Calibri"/>
          <w:sz w:val="20"/>
          <w:szCs w:val="20"/>
        </w:rPr>
        <w:tab/>
        <w:t>5 dni od dnia przekazania informacji o czynności zamawiającego stanowiącej podstawę jego wniesienia, jeżeli informacja została przekazana przy użyciu środków komunikacji elektronicznej,</w:t>
      </w:r>
    </w:p>
    <w:p w14:paraId="2B635B64" w14:textId="77777777" w:rsidR="000C0B8E" w:rsidRPr="0020333B" w:rsidRDefault="008B59DA" w:rsidP="008D1C8A">
      <w:pPr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2)</w:t>
      </w:r>
      <w:r w:rsidRPr="0020333B">
        <w:rPr>
          <w:rFonts w:ascii="Calibri" w:hAnsi="Calibri" w:cs="Calibri"/>
          <w:sz w:val="20"/>
          <w:szCs w:val="20"/>
        </w:rPr>
        <w:tab/>
        <w:t>10 dni od dnia przekazania informacji o czynności zamawiającego stanowiącej podstawę jego wniesienia, jeżeli informacja została przekazana w sposób inny niż określony w pkt 1).</w:t>
      </w:r>
    </w:p>
    <w:p w14:paraId="1DB5E086" w14:textId="77777777" w:rsidR="000C0B8E" w:rsidRPr="0020333B" w:rsidRDefault="008B59DA">
      <w:pPr>
        <w:spacing w:line="276" w:lineRule="auto"/>
        <w:ind w:left="448" w:hanging="448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b/>
          <w:bCs/>
          <w:sz w:val="20"/>
          <w:szCs w:val="20"/>
        </w:rPr>
        <w:t>7.</w:t>
      </w:r>
      <w:r w:rsidRPr="0020333B">
        <w:rPr>
          <w:rFonts w:ascii="Calibri" w:hAnsi="Calibri" w:cs="Calibri"/>
          <w:b/>
          <w:bCs/>
          <w:sz w:val="20"/>
          <w:szCs w:val="20"/>
        </w:rPr>
        <w:tab/>
      </w:r>
      <w:r w:rsidRPr="0020333B">
        <w:rPr>
          <w:rFonts w:ascii="Calibri" w:hAnsi="Calibri" w:cs="Calibri"/>
          <w:sz w:val="20"/>
          <w:szCs w:val="20"/>
        </w:rPr>
        <w:t>Odwołanie w przypadkach innych niż określone w pkt 5 i 6 wnosi się w terminie 5 dni od dnia, w którym powzięto lub przy zachowaniu należytej staranności można było powziąć wiadomość o okolicznościach stanowiących podstawę jego wniesienia</w:t>
      </w:r>
    </w:p>
    <w:p w14:paraId="65733C4F" w14:textId="77777777" w:rsidR="000C0B8E" w:rsidRPr="0020333B" w:rsidRDefault="008B59DA" w:rsidP="00D424A3">
      <w:pPr>
        <w:pStyle w:val="Akapitzlist"/>
        <w:numPr>
          <w:ilvl w:val="0"/>
          <w:numId w:val="11"/>
        </w:numPr>
        <w:spacing w:line="276" w:lineRule="auto"/>
        <w:ind w:left="448" w:hanging="448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 xml:space="preserve">Na orzeczenie Izby oraz postanowienie Prezesa Izby, o którym mowa w art. 519 ust. 1 ustawy </w:t>
      </w:r>
      <w:proofErr w:type="spellStart"/>
      <w:r w:rsidRPr="0020333B">
        <w:rPr>
          <w:rFonts w:ascii="Calibri" w:hAnsi="Calibri" w:cs="Calibri"/>
          <w:sz w:val="20"/>
          <w:szCs w:val="20"/>
        </w:rPr>
        <w:t>p.z.p</w:t>
      </w:r>
      <w:proofErr w:type="spellEnd"/>
      <w:r w:rsidRPr="0020333B">
        <w:rPr>
          <w:rFonts w:ascii="Calibri" w:hAnsi="Calibri" w:cs="Calibri"/>
          <w:sz w:val="20"/>
          <w:szCs w:val="20"/>
        </w:rPr>
        <w:t>., stronom oraz uczestnikom postępowania odwoławczego przysługuje skarga do sądu.</w:t>
      </w:r>
    </w:p>
    <w:p w14:paraId="10DD956B" w14:textId="77777777" w:rsidR="000C0B8E" w:rsidRPr="0020333B" w:rsidRDefault="008B59DA" w:rsidP="00D424A3">
      <w:pPr>
        <w:pStyle w:val="Akapitzlist"/>
        <w:numPr>
          <w:ilvl w:val="0"/>
          <w:numId w:val="11"/>
        </w:numPr>
        <w:spacing w:line="276" w:lineRule="auto"/>
        <w:ind w:left="448" w:hanging="448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W postępowaniu toczącym się wskutek wniesienia skargi stosuje się odpowiednio przepisy ustawy z dnia 17 listopada 1964 r. - Kodeks postępowania cywilnego o apelacji, jeżeli przepisy niniejszego rozdziału nie stanowią inaczej.</w:t>
      </w:r>
    </w:p>
    <w:p w14:paraId="1FB9E0DF" w14:textId="77777777" w:rsidR="000C0B8E" w:rsidRPr="0020333B" w:rsidRDefault="008B59DA" w:rsidP="00D424A3">
      <w:pPr>
        <w:pStyle w:val="Akapitzlist"/>
        <w:numPr>
          <w:ilvl w:val="0"/>
          <w:numId w:val="11"/>
        </w:numPr>
        <w:spacing w:line="276" w:lineRule="auto"/>
        <w:ind w:left="448" w:hanging="448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Skargę wnosi się do Sądu Okręgowego w Warszawie - sądu zamówień publicznych, zwanego dalej "sądem zamówień publicznych".</w:t>
      </w:r>
    </w:p>
    <w:p w14:paraId="38F48AED" w14:textId="77777777" w:rsidR="000C0B8E" w:rsidRPr="0020333B" w:rsidRDefault="008B59DA" w:rsidP="00D424A3">
      <w:pPr>
        <w:pStyle w:val="Akapitzlist"/>
        <w:numPr>
          <w:ilvl w:val="0"/>
          <w:numId w:val="11"/>
        </w:numPr>
        <w:spacing w:line="276" w:lineRule="auto"/>
        <w:ind w:left="448" w:hanging="448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 xml:space="preserve">Skargę wnosi się za pośrednictwem Prezesa Izby, w terminie 14 dni od dnia doręczenia orzeczenia Izby lub postanowienia Prezesa Izby, o którym mowa w art. 519 ust. 1 ustawy </w:t>
      </w:r>
      <w:proofErr w:type="spellStart"/>
      <w:r w:rsidRPr="0020333B">
        <w:rPr>
          <w:rFonts w:ascii="Calibri" w:hAnsi="Calibri" w:cs="Calibri"/>
          <w:sz w:val="20"/>
          <w:szCs w:val="20"/>
        </w:rPr>
        <w:t>p.z.p</w:t>
      </w:r>
      <w:proofErr w:type="spellEnd"/>
      <w:r w:rsidRPr="0020333B">
        <w:rPr>
          <w:rFonts w:ascii="Calibri" w:hAnsi="Calibri" w:cs="Calibri"/>
          <w:sz w:val="20"/>
          <w:szCs w:val="20"/>
        </w:rPr>
        <w:t>., przesyłając jednocześnie jej odpis przeciwnikowi skargi. Złożenie skargi w placówce pocztowej operatora wyznaczonego w rozumieniu ustawy z dnia 23 listopada 2012 r. - Prawo pocztowe jest równoznaczne z jej wniesieniem.</w:t>
      </w:r>
    </w:p>
    <w:p w14:paraId="18827D9E" w14:textId="77777777" w:rsidR="000C0B8E" w:rsidRPr="0020333B" w:rsidRDefault="008B59DA" w:rsidP="00D424A3">
      <w:pPr>
        <w:pStyle w:val="Akapitzlist"/>
        <w:numPr>
          <w:ilvl w:val="0"/>
          <w:numId w:val="11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Prezes Izby przekazuje skargę wraz z aktami postępowania odwoławczego do sądu zamówień publicznych w terminie 7 dni od dnia jej otrzymania.</w:t>
      </w:r>
    </w:p>
    <w:p w14:paraId="6119CFDE" w14:textId="77777777" w:rsidR="000C0B8E" w:rsidRPr="0020333B" w:rsidRDefault="008B59DA" w:rsidP="00D424A3">
      <w:pPr>
        <w:pStyle w:val="Teksttreci40"/>
        <w:numPr>
          <w:ilvl w:val="0"/>
          <w:numId w:val="26"/>
        </w:numPr>
        <w:pBdr>
          <w:bottom w:val="double" w:sz="4" w:space="1" w:color="000000"/>
        </w:pBdr>
        <w:shd w:val="clear" w:color="auto" w:fill="D9E2F3" w:themeFill="accent1" w:themeFillTint="33"/>
        <w:tabs>
          <w:tab w:val="left" w:pos="426"/>
        </w:tabs>
        <w:spacing w:before="360" w:after="40" w:line="276" w:lineRule="auto"/>
        <w:ind w:left="426" w:right="23" w:hanging="426"/>
        <w:rPr>
          <w:rFonts w:ascii="Calibri" w:hAnsi="Calibri" w:cs="Calibri"/>
          <w:b/>
          <w:sz w:val="20"/>
          <w:szCs w:val="20"/>
        </w:rPr>
      </w:pPr>
      <w:r w:rsidRPr="0020333B">
        <w:rPr>
          <w:rFonts w:ascii="Calibri" w:hAnsi="Calibri" w:cs="Calibri"/>
          <w:b/>
          <w:sz w:val="20"/>
          <w:szCs w:val="20"/>
        </w:rPr>
        <w:t xml:space="preserve">WYKAZ </w:t>
      </w:r>
      <w:r w:rsidRPr="0020333B">
        <w:rPr>
          <w:rFonts w:ascii="Calibri" w:hAnsi="Calibri" w:cs="Calibri"/>
          <w:b/>
          <w:bCs/>
          <w:sz w:val="20"/>
          <w:szCs w:val="20"/>
        </w:rPr>
        <w:t>ZAŁĄCZNIKÓW</w:t>
      </w:r>
      <w:r w:rsidRPr="0020333B">
        <w:rPr>
          <w:rFonts w:ascii="Calibri" w:hAnsi="Calibri" w:cs="Calibri"/>
          <w:b/>
          <w:sz w:val="20"/>
          <w:szCs w:val="20"/>
        </w:rPr>
        <w:t xml:space="preserve"> DO SWZ</w:t>
      </w:r>
    </w:p>
    <w:p w14:paraId="36485DB4" w14:textId="77777777" w:rsidR="000C0B8E" w:rsidRPr="0020333B" w:rsidRDefault="008B59DA">
      <w:pPr>
        <w:pStyle w:val="Bezodstpw"/>
        <w:spacing w:line="276" w:lineRule="auto"/>
        <w:ind w:left="2127" w:hanging="2127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Załącznik nr 1</w:t>
      </w:r>
      <w:r w:rsidRPr="0020333B">
        <w:rPr>
          <w:rFonts w:ascii="Calibri" w:hAnsi="Calibri" w:cs="Calibri"/>
          <w:sz w:val="20"/>
          <w:szCs w:val="20"/>
        </w:rPr>
        <w:tab/>
      </w:r>
      <w:r w:rsidRPr="0020333B">
        <w:rPr>
          <w:rFonts w:ascii="Calibri" w:hAnsi="Calibri" w:cs="Calibri"/>
          <w:bCs/>
          <w:sz w:val="20"/>
          <w:szCs w:val="20"/>
        </w:rPr>
        <w:t>Formularz oferty</w:t>
      </w:r>
    </w:p>
    <w:p w14:paraId="113F8501" w14:textId="77777777" w:rsidR="000C0B8E" w:rsidRPr="0020333B" w:rsidRDefault="008B59DA">
      <w:pPr>
        <w:pStyle w:val="Bezodstpw"/>
        <w:spacing w:line="276" w:lineRule="auto"/>
        <w:ind w:left="2127" w:hanging="2127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Załącznik nr 2</w:t>
      </w:r>
      <w:r w:rsidRPr="0020333B">
        <w:rPr>
          <w:rFonts w:ascii="Calibri" w:hAnsi="Calibri" w:cs="Calibri"/>
          <w:sz w:val="20"/>
          <w:szCs w:val="20"/>
        </w:rPr>
        <w:tab/>
      </w:r>
      <w:r w:rsidRPr="0020333B">
        <w:rPr>
          <w:rFonts w:ascii="Calibri" w:hAnsi="Calibri" w:cs="Calibri"/>
          <w:bCs/>
          <w:sz w:val="20"/>
          <w:szCs w:val="20"/>
        </w:rPr>
        <w:t>Wzór umowy</w:t>
      </w:r>
    </w:p>
    <w:p w14:paraId="68B141E5" w14:textId="6FF891DD" w:rsidR="000C0B8E" w:rsidRPr="0020333B" w:rsidRDefault="008B59DA">
      <w:pPr>
        <w:pStyle w:val="Bezodstpw"/>
        <w:spacing w:line="276" w:lineRule="auto"/>
        <w:ind w:left="2124" w:hanging="2124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 xml:space="preserve">Załącznik nr </w:t>
      </w:r>
      <w:r w:rsidR="008D1C8A">
        <w:rPr>
          <w:rFonts w:ascii="Calibri" w:hAnsi="Calibri" w:cs="Calibri"/>
          <w:sz w:val="20"/>
          <w:szCs w:val="20"/>
        </w:rPr>
        <w:t>3</w:t>
      </w:r>
      <w:r w:rsidRPr="0020333B">
        <w:rPr>
          <w:rFonts w:ascii="Calibri" w:hAnsi="Calibri" w:cs="Calibri"/>
          <w:sz w:val="20"/>
          <w:szCs w:val="20"/>
        </w:rPr>
        <w:tab/>
        <w:t>Oświadczenie Wykonawcy o wykluczeniu</w:t>
      </w:r>
    </w:p>
    <w:p w14:paraId="7339CB79" w14:textId="2E00B6A9" w:rsidR="000C0B8E" w:rsidRPr="0020333B" w:rsidRDefault="008B59DA">
      <w:pPr>
        <w:pStyle w:val="Bezodstpw"/>
        <w:spacing w:line="276" w:lineRule="auto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Załącznik nr 4</w:t>
      </w:r>
      <w:r w:rsidRPr="0020333B">
        <w:rPr>
          <w:rFonts w:ascii="Calibri" w:hAnsi="Calibri" w:cs="Calibri"/>
          <w:sz w:val="20"/>
          <w:szCs w:val="20"/>
        </w:rPr>
        <w:tab/>
      </w:r>
      <w:r w:rsidRPr="0020333B">
        <w:rPr>
          <w:rFonts w:ascii="Calibri" w:hAnsi="Calibri" w:cs="Calibri"/>
          <w:sz w:val="20"/>
          <w:szCs w:val="20"/>
        </w:rPr>
        <w:tab/>
        <w:t>Oświadczenie Podmiotu udostępniającego o wykluczeniu</w:t>
      </w:r>
    </w:p>
    <w:p w14:paraId="0B3FE6A2" w14:textId="77777777" w:rsidR="000C0B8E" w:rsidRPr="0020333B" w:rsidRDefault="008B59DA">
      <w:pPr>
        <w:pStyle w:val="Bezodstpw"/>
        <w:spacing w:line="276" w:lineRule="auto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Załącznik nr 5</w:t>
      </w:r>
      <w:r w:rsidRPr="0020333B">
        <w:rPr>
          <w:rFonts w:ascii="Calibri" w:hAnsi="Calibri" w:cs="Calibri"/>
          <w:sz w:val="20"/>
          <w:szCs w:val="20"/>
        </w:rPr>
        <w:tab/>
      </w:r>
      <w:r w:rsidRPr="0020333B">
        <w:rPr>
          <w:rFonts w:ascii="Calibri" w:hAnsi="Calibri" w:cs="Calibri"/>
          <w:sz w:val="20"/>
          <w:szCs w:val="20"/>
        </w:rPr>
        <w:tab/>
        <w:t>Oświadczenie o podwykonawcach</w:t>
      </w:r>
    </w:p>
    <w:p w14:paraId="2D7F8A21" w14:textId="77777777" w:rsidR="000C0B8E" w:rsidRPr="0020333B" w:rsidRDefault="008B59DA">
      <w:pPr>
        <w:pStyle w:val="Bezodstpw"/>
        <w:spacing w:line="276" w:lineRule="auto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Załącznik nr 6</w:t>
      </w:r>
      <w:r w:rsidRPr="0020333B">
        <w:rPr>
          <w:rFonts w:ascii="Calibri" w:hAnsi="Calibri" w:cs="Calibri"/>
          <w:sz w:val="20"/>
          <w:szCs w:val="20"/>
        </w:rPr>
        <w:tab/>
      </w:r>
      <w:r w:rsidRPr="0020333B">
        <w:rPr>
          <w:rFonts w:ascii="Calibri" w:hAnsi="Calibri" w:cs="Calibri"/>
          <w:sz w:val="20"/>
          <w:szCs w:val="20"/>
        </w:rPr>
        <w:tab/>
        <w:t>Oświadczenie Wykonawców wspólnie ubiegających się o udzielenie zamówienia</w:t>
      </w:r>
    </w:p>
    <w:p w14:paraId="10E2CD16" w14:textId="589049E4" w:rsidR="000C0B8E" w:rsidRDefault="008B59DA">
      <w:pPr>
        <w:pStyle w:val="Bezodstpw"/>
        <w:spacing w:line="276" w:lineRule="auto"/>
        <w:rPr>
          <w:rFonts w:ascii="Calibri" w:hAnsi="Calibri" w:cs="Calibri"/>
          <w:sz w:val="20"/>
          <w:szCs w:val="20"/>
        </w:rPr>
      </w:pPr>
      <w:r w:rsidRPr="0020333B">
        <w:rPr>
          <w:rFonts w:ascii="Calibri" w:hAnsi="Calibri" w:cs="Calibri"/>
          <w:sz w:val="20"/>
          <w:szCs w:val="20"/>
        </w:rPr>
        <w:t>Załącznik nr 7</w:t>
      </w:r>
      <w:r w:rsidR="008E1EC7">
        <w:rPr>
          <w:rFonts w:ascii="Calibri" w:hAnsi="Calibri" w:cs="Calibri"/>
          <w:sz w:val="20"/>
          <w:szCs w:val="20"/>
        </w:rPr>
        <w:t>a-e</w:t>
      </w:r>
      <w:r w:rsidRPr="0020333B">
        <w:rPr>
          <w:rFonts w:ascii="Calibri" w:hAnsi="Calibri" w:cs="Calibri"/>
          <w:sz w:val="20"/>
          <w:szCs w:val="20"/>
        </w:rPr>
        <w:tab/>
      </w:r>
      <w:r w:rsidRPr="0020333B">
        <w:rPr>
          <w:rFonts w:ascii="Calibri" w:hAnsi="Calibri" w:cs="Calibri"/>
          <w:sz w:val="20"/>
          <w:szCs w:val="20"/>
        </w:rPr>
        <w:tab/>
        <w:t>Szczegółowy opis przedmiotu zamówienia</w:t>
      </w:r>
    </w:p>
    <w:p w14:paraId="69539ED1" w14:textId="77777777" w:rsidR="00187419" w:rsidRPr="0020333B" w:rsidRDefault="00187419">
      <w:pPr>
        <w:pStyle w:val="Bezodstpw"/>
        <w:spacing w:line="276" w:lineRule="auto"/>
        <w:rPr>
          <w:rFonts w:ascii="Calibri" w:hAnsi="Calibri" w:cs="Calibri"/>
          <w:sz w:val="20"/>
          <w:szCs w:val="20"/>
        </w:rPr>
      </w:pPr>
    </w:p>
    <w:p w14:paraId="6B392099" w14:textId="77777777" w:rsidR="000C0B8E" w:rsidRPr="0020333B" w:rsidRDefault="000C0B8E">
      <w:pPr>
        <w:pStyle w:val="Bezodstpw"/>
        <w:spacing w:line="276" w:lineRule="auto"/>
        <w:rPr>
          <w:rFonts w:ascii="Calibri" w:hAnsi="Calibri" w:cs="Calibri"/>
          <w:sz w:val="20"/>
          <w:szCs w:val="20"/>
        </w:rPr>
      </w:pPr>
    </w:p>
    <w:p w14:paraId="441BD215" w14:textId="77777777" w:rsidR="000C0B8E" w:rsidRPr="0020333B" w:rsidRDefault="000C0B8E">
      <w:pPr>
        <w:rPr>
          <w:rFonts w:ascii="Calibri" w:hAnsi="Calibri" w:cs="Calibri"/>
        </w:rPr>
      </w:pPr>
    </w:p>
    <w:p w14:paraId="7A573F6D" w14:textId="77777777" w:rsidR="000C0B8E" w:rsidRPr="0020333B" w:rsidRDefault="000C0B8E">
      <w:pPr>
        <w:rPr>
          <w:rFonts w:ascii="Calibri" w:hAnsi="Calibri" w:cs="Calibri"/>
        </w:rPr>
      </w:pPr>
    </w:p>
    <w:sectPr w:rsidR="000C0B8E" w:rsidRPr="0020333B" w:rsidSect="000236F8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1418" w:right="1418" w:bottom="1135" w:left="1418" w:header="284" w:footer="44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46C33" w14:textId="77777777" w:rsidR="00247DD4" w:rsidRDefault="00247DD4">
      <w:r>
        <w:separator/>
      </w:r>
    </w:p>
  </w:endnote>
  <w:endnote w:type="continuationSeparator" w:id="0">
    <w:p w14:paraId="14EDB1DD" w14:textId="77777777" w:rsidR="00247DD4" w:rsidRDefault="00247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oto Sans Devanagari">
    <w:altName w:val="Arial"/>
    <w:charset w:val="00"/>
    <w:family w:val="swiss"/>
    <w:pitch w:val="variable"/>
    <w:sig w:usb0="80008023" w:usb1="00002046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</w:rPr>
      <w:id w:val="1728636285"/>
      <w:docPartObj>
        <w:docPartGallery w:val="Page Numbers (Top of Page)"/>
        <w:docPartUnique/>
      </w:docPartObj>
    </w:sdtPr>
    <w:sdtContent>
      <w:p w14:paraId="0DE4B8F9" w14:textId="61E53D5D" w:rsidR="000C0B8E" w:rsidRPr="00E2210A" w:rsidRDefault="008B59DA">
        <w:pPr>
          <w:pStyle w:val="Stopka"/>
          <w:jc w:val="center"/>
          <w:rPr>
            <w:rFonts w:ascii="Calibri" w:hAnsi="Calibri" w:cs="Calibri"/>
          </w:rPr>
        </w:pPr>
        <w:r w:rsidRPr="00E2210A">
          <w:rPr>
            <w:rFonts w:ascii="Calibri" w:hAnsi="Calibri" w:cs="Calibri"/>
          </w:rPr>
          <w:t xml:space="preserve">Strona </w:t>
        </w:r>
        <w:r w:rsidRPr="00E2210A">
          <w:rPr>
            <w:rFonts w:ascii="Calibri" w:hAnsi="Calibri" w:cs="Calibri"/>
            <w:b/>
            <w:bCs/>
          </w:rPr>
          <w:fldChar w:fldCharType="begin"/>
        </w:r>
        <w:r w:rsidRPr="00E2210A">
          <w:rPr>
            <w:rFonts w:ascii="Calibri" w:hAnsi="Calibri" w:cs="Calibri"/>
            <w:b/>
            <w:bCs/>
          </w:rPr>
          <w:instrText xml:space="preserve"> PAGE </w:instrText>
        </w:r>
        <w:r w:rsidRPr="00E2210A">
          <w:rPr>
            <w:rFonts w:ascii="Calibri" w:hAnsi="Calibri" w:cs="Calibri"/>
            <w:b/>
            <w:bCs/>
          </w:rPr>
          <w:fldChar w:fldCharType="separate"/>
        </w:r>
        <w:r w:rsidR="00ED6A89">
          <w:rPr>
            <w:rFonts w:ascii="Calibri" w:hAnsi="Calibri" w:cs="Calibri"/>
            <w:b/>
            <w:bCs/>
            <w:noProof/>
          </w:rPr>
          <w:t>15</w:t>
        </w:r>
        <w:r w:rsidRPr="00E2210A">
          <w:rPr>
            <w:rFonts w:ascii="Calibri" w:hAnsi="Calibri" w:cs="Calibri"/>
            <w:b/>
            <w:bCs/>
          </w:rPr>
          <w:fldChar w:fldCharType="end"/>
        </w:r>
        <w:r w:rsidRPr="00E2210A">
          <w:rPr>
            <w:rFonts w:ascii="Calibri" w:hAnsi="Calibri" w:cs="Calibri"/>
          </w:rPr>
          <w:t xml:space="preserve"> z </w:t>
        </w:r>
        <w:r w:rsidRPr="00E2210A">
          <w:rPr>
            <w:rFonts w:ascii="Calibri" w:hAnsi="Calibri" w:cs="Calibri"/>
            <w:b/>
            <w:bCs/>
          </w:rPr>
          <w:fldChar w:fldCharType="begin"/>
        </w:r>
        <w:r w:rsidRPr="00E2210A">
          <w:rPr>
            <w:rFonts w:ascii="Calibri" w:hAnsi="Calibri" w:cs="Calibri"/>
            <w:b/>
            <w:bCs/>
          </w:rPr>
          <w:instrText xml:space="preserve"> NUMPAGES </w:instrText>
        </w:r>
        <w:r w:rsidRPr="00E2210A">
          <w:rPr>
            <w:rFonts w:ascii="Calibri" w:hAnsi="Calibri" w:cs="Calibri"/>
            <w:b/>
            <w:bCs/>
          </w:rPr>
          <w:fldChar w:fldCharType="separate"/>
        </w:r>
        <w:r w:rsidR="00ED6A89">
          <w:rPr>
            <w:rFonts w:ascii="Calibri" w:hAnsi="Calibri" w:cs="Calibri"/>
            <w:b/>
            <w:bCs/>
            <w:noProof/>
          </w:rPr>
          <w:t>17</w:t>
        </w:r>
        <w:r w:rsidRPr="00E2210A">
          <w:rPr>
            <w:rFonts w:ascii="Calibri" w:hAnsi="Calibri" w:cs="Calibri"/>
            <w:b/>
            <w:bCs/>
          </w:rPr>
          <w:fldChar w:fldCharType="end"/>
        </w:r>
      </w:p>
    </w:sdtContent>
  </w:sdt>
  <w:p w14:paraId="1A98EF6B" w14:textId="77777777" w:rsidR="000C0B8E" w:rsidRPr="00E2210A" w:rsidRDefault="000C0B8E">
    <w:pPr>
      <w:pStyle w:val="Stopka"/>
      <w:jc w:val="right"/>
      <w:rPr>
        <w:rFonts w:ascii="Calibri" w:hAnsi="Calibri" w:cs="Calibri"/>
        <w:sz w:val="16"/>
        <w:szCs w:val="16"/>
      </w:rPr>
    </w:pPr>
  </w:p>
  <w:p w14:paraId="78258FDE" w14:textId="77777777" w:rsidR="000C0B8E" w:rsidRPr="00E2210A" w:rsidRDefault="000C0B8E">
    <w:pPr>
      <w:pStyle w:val="Stopka"/>
      <w:jc w:val="right"/>
      <w:rPr>
        <w:rFonts w:ascii="Calibri" w:hAnsi="Calibri" w:cs="Calibri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2145863"/>
      <w:docPartObj>
        <w:docPartGallery w:val="Page Numbers (Top of Page)"/>
        <w:docPartUnique/>
      </w:docPartObj>
    </w:sdtPr>
    <w:sdtContent>
      <w:p w14:paraId="35685042" w14:textId="77777777" w:rsidR="000C0B8E" w:rsidRDefault="008B59DA">
        <w:pPr>
          <w:pStyle w:val="Stopka"/>
          <w:jc w:val="center"/>
        </w:pPr>
        <w:r>
          <w:rPr>
            <w:noProof/>
          </w:rPr>
          <w:drawing>
            <wp:anchor distT="0" distB="0" distL="114300" distR="114300" simplePos="0" relativeHeight="251653120" behindDoc="1" locked="0" layoutInCell="0" allowOverlap="1" wp14:anchorId="5AE953FC" wp14:editId="4447CDAD">
              <wp:simplePos x="0" y="0"/>
              <wp:positionH relativeFrom="margin">
                <wp:align>center</wp:align>
              </wp:positionH>
              <wp:positionV relativeFrom="page">
                <wp:align>bottom</wp:align>
              </wp:positionV>
              <wp:extent cx="6480175" cy="669290"/>
              <wp:effectExtent l="0" t="0" r="0" b="0"/>
              <wp:wrapSquare wrapText="bothSides"/>
              <wp:docPr id="1814585384" name="Obraz 209811788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" name="Obraz 2098117880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480175" cy="6692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="Cambria" w:hAnsi="Cambria"/>
          </w:rPr>
          <w:t xml:space="preserve">Strona </w:t>
        </w:r>
        <w:r>
          <w:rPr>
            <w:rFonts w:ascii="Cambria" w:hAnsi="Cambria"/>
            <w:b/>
            <w:bCs/>
          </w:rPr>
          <w:fldChar w:fldCharType="begin"/>
        </w:r>
        <w:r>
          <w:rPr>
            <w:rFonts w:ascii="Cambria" w:hAnsi="Cambria"/>
            <w:b/>
            <w:bCs/>
          </w:rPr>
          <w:instrText xml:space="preserve"> PAGE </w:instrText>
        </w:r>
        <w:r>
          <w:rPr>
            <w:rFonts w:ascii="Cambria" w:hAnsi="Cambria"/>
            <w:b/>
            <w:bCs/>
          </w:rPr>
          <w:fldChar w:fldCharType="separate"/>
        </w:r>
        <w:r>
          <w:rPr>
            <w:rFonts w:ascii="Cambria" w:hAnsi="Cambria"/>
            <w:b/>
            <w:bCs/>
          </w:rPr>
          <w:t>22</w:t>
        </w:r>
        <w:r>
          <w:rPr>
            <w:rFonts w:ascii="Cambria" w:hAnsi="Cambria"/>
            <w:b/>
            <w:bCs/>
          </w:rPr>
          <w:fldChar w:fldCharType="end"/>
        </w:r>
        <w:r>
          <w:rPr>
            <w:rFonts w:ascii="Cambria" w:hAnsi="Cambria"/>
          </w:rPr>
          <w:t xml:space="preserve"> z </w:t>
        </w:r>
        <w:r>
          <w:rPr>
            <w:rFonts w:ascii="Cambria" w:hAnsi="Cambria"/>
            <w:b/>
            <w:bCs/>
          </w:rPr>
          <w:fldChar w:fldCharType="begin"/>
        </w:r>
        <w:r>
          <w:rPr>
            <w:rFonts w:ascii="Cambria" w:hAnsi="Cambria"/>
            <w:b/>
            <w:bCs/>
          </w:rPr>
          <w:instrText xml:space="preserve"> NUMPAGES </w:instrText>
        </w:r>
        <w:r>
          <w:rPr>
            <w:rFonts w:ascii="Cambria" w:hAnsi="Cambria"/>
            <w:b/>
            <w:bCs/>
          </w:rPr>
          <w:fldChar w:fldCharType="separate"/>
        </w:r>
        <w:r>
          <w:rPr>
            <w:rFonts w:ascii="Cambria" w:hAnsi="Cambria"/>
            <w:b/>
            <w:bCs/>
          </w:rPr>
          <w:t>22</w:t>
        </w:r>
        <w:r>
          <w:rPr>
            <w:rFonts w:ascii="Cambria" w:hAnsi="Cambria"/>
            <w:b/>
            <w:bCs/>
          </w:rPr>
          <w:fldChar w:fldCharType="end"/>
        </w:r>
      </w:p>
    </w:sdtContent>
  </w:sdt>
  <w:p w14:paraId="7DDBCDF6" w14:textId="77777777" w:rsidR="000C0B8E" w:rsidRDefault="000C0B8E">
    <w:pPr>
      <w:pStyle w:val="Stopka"/>
      <w:jc w:val="right"/>
      <w:rPr>
        <w:rFonts w:ascii="Arial" w:hAnsi="Arial" w:cs="Arial"/>
        <w:sz w:val="16"/>
        <w:szCs w:val="16"/>
      </w:rPr>
    </w:pPr>
  </w:p>
  <w:p w14:paraId="74795C56" w14:textId="77777777" w:rsidR="000C0B8E" w:rsidRDefault="000C0B8E">
    <w:pPr>
      <w:pStyle w:val="Stopka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737F5" w14:textId="77777777" w:rsidR="00247DD4" w:rsidRDefault="00247DD4">
      <w:r>
        <w:separator/>
      </w:r>
    </w:p>
  </w:footnote>
  <w:footnote w:type="continuationSeparator" w:id="0">
    <w:p w14:paraId="71358799" w14:textId="77777777" w:rsidR="00247DD4" w:rsidRDefault="00247D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DD3C7" w14:textId="57226915" w:rsidR="0045764F" w:rsidRDefault="0045764F">
    <w:pPr>
      <w:pStyle w:val="Nagwek"/>
    </w:pPr>
    <w:r>
      <w:rPr>
        <w:noProof/>
      </w:rPr>
      <w:drawing>
        <wp:inline distT="0" distB="0" distL="0" distR="0" wp14:anchorId="5E263699" wp14:editId="76CFE74C">
          <wp:extent cx="5759450" cy="625972"/>
          <wp:effectExtent l="0" t="0" r="0" b="0"/>
          <wp:docPr id="1498875839" name="Obraz 149887583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259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AB411" w14:textId="77777777" w:rsidR="000C0B8E" w:rsidRDefault="008B59DA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0" allowOverlap="1" wp14:anchorId="1E6648A7" wp14:editId="54FDF194">
          <wp:simplePos x="0" y="0"/>
          <wp:positionH relativeFrom="margin">
            <wp:align>center</wp:align>
          </wp:positionH>
          <wp:positionV relativeFrom="page">
            <wp:posOffset>141605</wp:posOffset>
          </wp:positionV>
          <wp:extent cx="1773555" cy="962025"/>
          <wp:effectExtent l="0" t="0" r="0" b="0"/>
          <wp:wrapSquare wrapText="bothSides"/>
          <wp:docPr id="31319366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05AA1A0" w14:textId="77777777" w:rsidR="000C0B8E" w:rsidRDefault="008B59DA">
    <w:pPr>
      <w:pStyle w:val="Nagwek"/>
    </w:pPr>
    <w:r>
      <w:rPr>
        <w:noProof/>
      </w:rPr>
      <w:drawing>
        <wp:anchor distT="0" distB="0" distL="114300" distR="0" simplePos="0" relativeHeight="251661312" behindDoc="1" locked="0" layoutInCell="0" allowOverlap="1" wp14:anchorId="2D299C79" wp14:editId="3064A267">
          <wp:simplePos x="0" y="0"/>
          <wp:positionH relativeFrom="margin">
            <wp:align>right</wp:align>
          </wp:positionH>
          <wp:positionV relativeFrom="page">
            <wp:posOffset>786765</wp:posOffset>
          </wp:positionV>
          <wp:extent cx="1676400" cy="45085"/>
          <wp:effectExtent l="0" t="0" r="0" b="0"/>
          <wp:wrapSquare wrapText="bothSides"/>
          <wp:docPr id="970356562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FF772D4" w14:textId="77777777" w:rsidR="000C0B8E" w:rsidRDefault="008B59DA">
    <w:pPr>
      <w:pStyle w:val="Nagwek"/>
    </w:pPr>
    <w:r>
      <w:rPr>
        <w:noProof/>
      </w:rPr>
      <w:drawing>
        <wp:anchor distT="0" distB="0" distL="0" distR="114300" simplePos="0" relativeHeight="251665408" behindDoc="1" locked="0" layoutInCell="0" allowOverlap="1" wp14:anchorId="1FB71818" wp14:editId="4E241FEB">
          <wp:simplePos x="0" y="0"/>
          <wp:positionH relativeFrom="margin">
            <wp:align>left</wp:align>
          </wp:positionH>
          <wp:positionV relativeFrom="page">
            <wp:posOffset>808355</wp:posOffset>
          </wp:positionV>
          <wp:extent cx="1676400" cy="45085"/>
          <wp:effectExtent l="0" t="0" r="0" b="0"/>
          <wp:wrapSquare wrapText="bothSides"/>
          <wp:docPr id="627552717" name="Grafika 973014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a 973014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069D5"/>
    <w:multiLevelType w:val="multilevel"/>
    <w:tmpl w:val="BB88E558"/>
    <w:lvl w:ilvl="0">
      <w:start w:val="2"/>
      <w:numFmt w:val="decimal"/>
      <w:lvlText w:val="%1)"/>
      <w:lvlJc w:val="left"/>
      <w:pPr>
        <w:tabs>
          <w:tab w:val="num" w:pos="5453"/>
        </w:tabs>
        <w:ind w:left="6173" w:hanging="360"/>
      </w:pPr>
    </w:lvl>
    <w:lvl w:ilvl="1">
      <w:start w:val="1"/>
      <w:numFmt w:val="lowerLetter"/>
      <w:lvlText w:val="%2."/>
      <w:lvlJc w:val="left"/>
      <w:pPr>
        <w:tabs>
          <w:tab w:val="num" w:pos="5453"/>
        </w:tabs>
        <w:ind w:left="6893" w:hanging="360"/>
      </w:pPr>
    </w:lvl>
    <w:lvl w:ilvl="2">
      <w:start w:val="1"/>
      <w:numFmt w:val="lowerRoman"/>
      <w:lvlText w:val="%3."/>
      <w:lvlJc w:val="right"/>
      <w:pPr>
        <w:tabs>
          <w:tab w:val="num" w:pos="5453"/>
        </w:tabs>
        <w:ind w:left="7613" w:hanging="180"/>
      </w:pPr>
    </w:lvl>
    <w:lvl w:ilvl="3">
      <w:start w:val="1"/>
      <w:numFmt w:val="decimal"/>
      <w:lvlText w:val="%4."/>
      <w:lvlJc w:val="left"/>
      <w:pPr>
        <w:tabs>
          <w:tab w:val="num" w:pos="5453"/>
        </w:tabs>
        <w:ind w:left="8333" w:hanging="360"/>
      </w:pPr>
    </w:lvl>
    <w:lvl w:ilvl="4">
      <w:start w:val="1"/>
      <w:numFmt w:val="lowerLetter"/>
      <w:lvlText w:val="%5."/>
      <w:lvlJc w:val="left"/>
      <w:pPr>
        <w:tabs>
          <w:tab w:val="num" w:pos="5453"/>
        </w:tabs>
        <w:ind w:left="9053" w:hanging="360"/>
      </w:pPr>
    </w:lvl>
    <w:lvl w:ilvl="5">
      <w:start w:val="1"/>
      <w:numFmt w:val="lowerRoman"/>
      <w:lvlText w:val="%6."/>
      <w:lvlJc w:val="right"/>
      <w:pPr>
        <w:tabs>
          <w:tab w:val="num" w:pos="5453"/>
        </w:tabs>
        <w:ind w:left="9773" w:hanging="180"/>
      </w:pPr>
    </w:lvl>
    <w:lvl w:ilvl="6">
      <w:start w:val="1"/>
      <w:numFmt w:val="decimal"/>
      <w:lvlText w:val="%7."/>
      <w:lvlJc w:val="left"/>
      <w:pPr>
        <w:tabs>
          <w:tab w:val="num" w:pos="5453"/>
        </w:tabs>
        <w:ind w:left="10493" w:hanging="360"/>
      </w:pPr>
    </w:lvl>
    <w:lvl w:ilvl="7">
      <w:start w:val="1"/>
      <w:numFmt w:val="lowerLetter"/>
      <w:lvlText w:val="%8."/>
      <w:lvlJc w:val="left"/>
      <w:pPr>
        <w:tabs>
          <w:tab w:val="num" w:pos="5453"/>
        </w:tabs>
        <w:ind w:left="11213" w:hanging="360"/>
      </w:pPr>
    </w:lvl>
    <w:lvl w:ilvl="8">
      <w:start w:val="1"/>
      <w:numFmt w:val="lowerRoman"/>
      <w:lvlText w:val="%9."/>
      <w:lvlJc w:val="right"/>
      <w:pPr>
        <w:tabs>
          <w:tab w:val="num" w:pos="5453"/>
        </w:tabs>
        <w:ind w:left="11933" w:hanging="180"/>
      </w:pPr>
    </w:lvl>
  </w:abstractNum>
  <w:abstractNum w:abstractNumId="1" w15:restartNumberingAfterBreak="0">
    <w:nsid w:val="045720E1"/>
    <w:multiLevelType w:val="multilevel"/>
    <w:tmpl w:val="04A8DC64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cs="Times New Roman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  <w:rPr>
        <w:rFonts w:cs="Times New Roman"/>
      </w:rPr>
    </w:lvl>
  </w:abstractNum>
  <w:abstractNum w:abstractNumId="2" w15:restartNumberingAfterBreak="0">
    <w:nsid w:val="0DB336A0"/>
    <w:multiLevelType w:val="multilevel"/>
    <w:tmpl w:val="D0AAC6F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eastAsia="Trebuchet MS" w:hAnsi="Calibri" w:cs="Calibri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E9223DC"/>
    <w:multiLevelType w:val="multilevel"/>
    <w:tmpl w:val="F4726D4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Cambr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0DC0E4E"/>
    <w:multiLevelType w:val="multilevel"/>
    <w:tmpl w:val="30708D68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Calibri" w:eastAsia="Times New Roman" w:hAnsi="Calibri" w:cs="Calibri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12A15253"/>
    <w:multiLevelType w:val="multilevel"/>
    <w:tmpl w:val="15D4D6B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2AB4AF8"/>
    <w:multiLevelType w:val="multilevel"/>
    <w:tmpl w:val="AEA8116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62B1E5F"/>
    <w:multiLevelType w:val="multilevel"/>
    <w:tmpl w:val="B13253E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cs="Times New Roman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  <w:rPr>
        <w:rFonts w:cs="Times New Roman"/>
      </w:rPr>
    </w:lvl>
  </w:abstractNum>
  <w:abstractNum w:abstractNumId="8" w15:restartNumberingAfterBreak="0">
    <w:nsid w:val="1BF36517"/>
    <w:multiLevelType w:val="multilevel"/>
    <w:tmpl w:val="E13EA5C6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rFonts w:cs="Times New Roman"/>
      </w:rPr>
    </w:lvl>
  </w:abstractNum>
  <w:abstractNum w:abstractNumId="9" w15:restartNumberingAfterBreak="0">
    <w:nsid w:val="1E973777"/>
    <w:multiLevelType w:val="multilevel"/>
    <w:tmpl w:val="26ACE1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2204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784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10" w15:restartNumberingAfterBreak="0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21953BB"/>
    <w:multiLevelType w:val="multilevel"/>
    <w:tmpl w:val="0E7AACA6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rFonts w:cs="Times New Roman"/>
      </w:rPr>
    </w:lvl>
  </w:abstractNum>
  <w:abstractNum w:abstractNumId="12" w15:restartNumberingAfterBreak="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13" w15:restartNumberingAfterBreak="0">
    <w:nsid w:val="2B0D4967"/>
    <w:multiLevelType w:val="multilevel"/>
    <w:tmpl w:val="65B8A638"/>
    <w:lvl w:ilvl="0">
      <w:start w:val="1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Calibri" w:eastAsia="Times New Roman" w:hAnsi="Calibri" w:cs="Calibri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97" w:firstLine="0"/>
      </w:pPr>
      <w:rPr>
        <w:rFonts w:ascii="Arial" w:eastAsia="Times New Roman" w:hAnsi="Arial" w:cs="Arial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9"/>
        <w:szCs w:val="19"/>
        <w:u w:val="none"/>
      </w:rPr>
    </w:lvl>
    <w:lvl w:ilvl="2">
      <w:numFmt w:val="decimal"/>
      <w:lvlText w:val=""/>
      <w:lvlJc w:val="left"/>
      <w:pPr>
        <w:tabs>
          <w:tab w:val="num" w:pos="0"/>
        </w:tabs>
        <w:ind w:left="697" w:firstLine="0"/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  <w:ind w:left="697" w:firstLine="0"/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  <w:ind w:left="697" w:firstLine="0"/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  <w:ind w:left="697" w:firstLine="0"/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  <w:ind w:left="697" w:firstLine="0"/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  <w:ind w:left="697" w:firstLine="0"/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  <w:ind w:left="697" w:firstLine="0"/>
      </w:pPr>
      <w:rPr>
        <w:rFonts w:cs="Times New Roman"/>
      </w:rPr>
    </w:lvl>
  </w:abstractNum>
  <w:abstractNum w:abstractNumId="14" w15:restartNumberingAfterBreak="0">
    <w:nsid w:val="2D6709F5"/>
    <w:multiLevelType w:val="multilevel"/>
    <w:tmpl w:val="606472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5"/>
      <w:numFmt w:val="upperRoman"/>
      <w:lvlText w:val="%3."/>
      <w:lvlJc w:val="left"/>
      <w:pPr>
        <w:tabs>
          <w:tab w:val="num" w:pos="0"/>
        </w:tabs>
        <w:ind w:left="270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5011366"/>
    <w:multiLevelType w:val="multilevel"/>
    <w:tmpl w:val="FE3AB82E"/>
    <w:lvl w:ilvl="0">
      <w:start w:val="10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16" w15:restartNumberingAfterBreak="0">
    <w:nsid w:val="35E8419B"/>
    <w:multiLevelType w:val="multilevel"/>
    <w:tmpl w:val="3F6A388E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7" w15:restartNumberingAfterBreak="0">
    <w:nsid w:val="38B06CBF"/>
    <w:multiLevelType w:val="multilevel"/>
    <w:tmpl w:val="4E7E8718"/>
    <w:lvl w:ilvl="0">
      <w:start w:val="20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39CB58EE"/>
    <w:multiLevelType w:val="hybridMultilevel"/>
    <w:tmpl w:val="5184846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E847E4D"/>
    <w:multiLevelType w:val="multilevel"/>
    <w:tmpl w:val="2042F3A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cs="Calibri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20" w15:restartNumberingAfterBreak="0">
    <w:nsid w:val="3FC34EA6"/>
    <w:multiLevelType w:val="multilevel"/>
    <w:tmpl w:val="ED509D2E"/>
    <w:lvl w:ilvl="0">
      <w:start w:val="19"/>
      <w:numFmt w:val="upperRoman"/>
      <w:lvlText w:val="%1."/>
      <w:lvlJc w:val="left"/>
      <w:pPr>
        <w:tabs>
          <w:tab w:val="num" w:pos="0"/>
        </w:tabs>
        <w:ind w:left="2144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43351687"/>
    <w:multiLevelType w:val="multilevel"/>
    <w:tmpl w:val="C9007A1C"/>
    <w:lvl w:ilvl="0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libri" w:eastAsia="Times New Roman" w:hAnsi="Calibri" w:cs="Calibri" w:hint="default"/>
        <w:b/>
        <w:bCs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4036AF7"/>
    <w:multiLevelType w:val="multilevel"/>
    <w:tmpl w:val="84E4AD30"/>
    <w:lvl w:ilvl="0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Calibri" w:hAnsi="Calibri" w:cs="Calibri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448D1396"/>
    <w:multiLevelType w:val="multilevel"/>
    <w:tmpl w:val="19E0264A"/>
    <w:lvl w:ilvl="0">
      <w:start w:val="1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9"/>
        <w:szCs w:val="19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alibri" w:eastAsia="Times New Roman" w:hAnsi="Calibri" w:cs="Calibri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24" w15:restartNumberingAfterBreak="0">
    <w:nsid w:val="49F27B13"/>
    <w:multiLevelType w:val="multilevel"/>
    <w:tmpl w:val="974E117C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25" w15:restartNumberingAfterBreak="0">
    <w:nsid w:val="4EB23B7C"/>
    <w:multiLevelType w:val="multilevel"/>
    <w:tmpl w:val="72689F9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51C65EAC"/>
    <w:multiLevelType w:val="multilevel"/>
    <w:tmpl w:val="87D80888"/>
    <w:lvl w:ilvl="0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cs="Times New Roman"/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5794139"/>
    <w:multiLevelType w:val="multilevel"/>
    <w:tmpl w:val="EFEAA9AE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B342B29"/>
    <w:multiLevelType w:val="multilevel"/>
    <w:tmpl w:val="F8AC5F6C"/>
    <w:lvl w:ilvl="0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cs="Times New Roman"/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B74410D"/>
    <w:multiLevelType w:val="multilevel"/>
    <w:tmpl w:val="9F08A2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E8A206F"/>
    <w:multiLevelType w:val="multilevel"/>
    <w:tmpl w:val="681084E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Calibri" w:eastAsia="Times New Roman" w:hAnsi="Calibri" w:cs="Calibri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3F86549"/>
    <w:multiLevelType w:val="multilevel"/>
    <w:tmpl w:val="D56C4168"/>
    <w:lvl w:ilvl="0">
      <w:start w:val="1"/>
      <w:numFmt w:val="decimal"/>
      <w:lvlText w:val="%1)"/>
      <w:lvlJc w:val="left"/>
      <w:pPr>
        <w:tabs>
          <w:tab w:val="num" w:pos="0"/>
        </w:tabs>
        <w:ind w:left="502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  <w:rPr>
        <w:rFonts w:cs="Times New Roman"/>
      </w:rPr>
    </w:lvl>
  </w:abstractNum>
  <w:abstractNum w:abstractNumId="32" w15:restartNumberingAfterBreak="0">
    <w:nsid w:val="64A30B72"/>
    <w:multiLevelType w:val="multilevel"/>
    <w:tmpl w:val="A3A2005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79A49D8"/>
    <w:multiLevelType w:val="hybridMultilevel"/>
    <w:tmpl w:val="33F6E9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B66004"/>
    <w:multiLevelType w:val="multilevel"/>
    <w:tmpl w:val="734EFB9C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  <w:rPr>
        <w:rFonts w:cs="Times New Roman"/>
      </w:rPr>
    </w:lvl>
  </w:abstractNum>
  <w:abstractNum w:abstractNumId="35" w15:restartNumberingAfterBreak="0">
    <w:nsid w:val="710A5933"/>
    <w:multiLevelType w:val="multilevel"/>
    <w:tmpl w:val="9F04F66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37" w15:restartNumberingAfterBreak="0">
    <w:nsid w:val="75EE0533"/>
    <w:multiLevelType w:val="multilevel"/>
    <w:tmpl w:val="6F48AFE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39" w15:restartNumberingAfterBreak="0">
    <w:nsid w:val="7A222ACC"/>
    <w:multiLevelType w:val="multilevel"/>
    <w:tmpl w:val="33B61F2C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cs="Times New Roman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rFonts w:cs="Times New Roman"/>
      </w:rPr>
    </w:lvl>
  </w:abstractNum>
  <w:abstractNum w:abstractNumId="40" w15:restartNumberingAfterBreak="0">
    <w:nsid w:val="7B2C168C"/>
    <w:multiLevelType w:val="multilevel"/>
    <w:tmpl w:val="53F2E922"/>
    <w:lvl w:ilvl="0">
      <w:start w:val="1"/>
      <w:numFmt w:val="decimal"/>
      <w:lvlText w:val="%1)"/>
      <w:lvlJc w:val="left"/>
      <w:pPr>
        <w:tabs>
          <w:tab w:val="num" w:pos="0"/>
        </w:tabs>
        <w:ind w:left="127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9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1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3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5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7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9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1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36" w:hanging="180"/>
      </w:pPr>
    </w:lvl>
  </w:abstractNum>
  <w:abstractNum w:abstractNumId="41" w15:restartNumberingAfterBreak="0">
    <w:nsid w:val="7B716400"/>
    <w:multiLevelType w:val="hybridMultilevel"/>
    <w:tmpl w:val="49C475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7D57553D"/>
    <w:multiLevelType w:val="multilevel"/>
    <w:tmpl w:val="7430B85E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E3211CE"/>
    <w:multiLevelType w:val="multilevel"/>
    <w:tmpl w:val="638A2892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44" w15:restartNumberingAfterBreak="0">
    <w:nsid w:val="7E7D4ECA"/>
    <w:multiLevelType w:val="multilevel"/>
    <w:tmpl w:val="A0CC3C4A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45" w15:restartNumberingAfterBreak="0">
    <w:nsid w:val="7FBB7C5B"/>
    <w:multiLevelType w:val="multilevel"/>
    <w:tmpl w:val="009EFD4A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576206425">
    <w:abstractNumId w:val="14"/>
  </w:num>
  <w:num w:numId="2" w16cid:durableId="2115203330">
    <w:abstractNumId w:val="32"/>
  </w:num>
  <w:num w:numId="3" w16cid:durableId="1669677486">
    <w:abstractNumId w:val="35"/>
  </w:num>
  <w:num w:numId="4" w16cid:durableId="737633457">
    <w:abstractNumId w:val="29"/>
  </w:num>
  <w:num w:numId="5" w16cid:durableId="475295633">
    <w:abstractNumId w:val="9"/>
  </w:num>
  <w:num w:numId="6" w16cid:durableId="1152718890">
    <w:abstractNumId w:val="13"/>
  </w:num>
  <w:num w:numId="7" w16cid:durableId="957680721">
    <w:abstractNumId w:val="42"/>
  </w:num>
  <w:num w:numId="8" w16cid:durableId="1705054654">
    <w:abstractNumId w:val="26"/>
  </w:num>
  <w:num w:numId="9" w16cid:durableId="1075736358">
    <w:abstractNumId w:val="21"/>
  </w:num>
  <w:num w:numId="10" w16cid:durableId="1034815199">
    <w:abstractNumId w:val="22"/>
  </w:num>
  <w:num w:numId="11" w16cid:durableId="1571889432">
    <w:abstractNumId w:val="30"/>
  </w:num>
  <w:num w:numId="12" w16cid:durableId="996540812">
    <w:abstractNumId w:val="31"/>
  </w:num>
  <w:num w:numId="13" w16cid:durableId="306053941">
    <w:abstractNumId w:val="19"/>
  </w:num>
  <w:num w:numId="14" w16cid:durableId="1859151344">
    <w:abstractNumId w:val="24"/>
  </w:num>
  <w:num w:numId="15" w16cid:durableId="964625729">
    <w:abstractNumId w:val="4"/>
  </w:num>
  <w:num w:numId="16" w16cid:durableId="1606617731">
    <w:abstractNumId w:val="27"/>
  </w:num>
  <w:num w:numId="17" w16cid:durableId="779301372">
    <w:abstractNumId w:val="1"/>
  </w:num>
  <w:num w:numId="18" w16cid:durableId="816844372">
    <w:abstractNumId w:val="15"/>
  </w:num>
  <w:num w:numId="19" w16cid:durableId="744180948">
    <w:abstractNumId w:val="8"/>
  </w:num>
  <w:num w:numId="20" w16cid:durableId="1359550318">
    <w:abstractNumId w:val="11"/>
  </w:num>
  <w:num w:numId="21" w16cid:durableId="1919747795">
    <w:abstractNumId w:val="39"/>
  </w:num>
  <w:num w:numId="22" w16cid:durableId="555706423">
    <w:abstractNumId w:val="7"/>
  </w:num>
  <w:num w:numId="23" w16cid:durableId="1718779600">
    <w:abstractNumId w:val="34"/>
  </w:num>
  <w:num w:numId="24" w16cid:durableId="191577201">
    <w:abstractNumId w:val="3"/>
  </w:num>
  <w:num w:numId="25" w16cid:durableId="128937519">
    <w:abstractNumId w:val="20"/>
  </w:num>
  <w:num w:numId="26" w16cid:durableId="643386773">
    <w:abstractNumId w:val="17"/>
  </w:num>
  <w:num w:numId="27" w16cid:durableId="847644786">
    <w:abstractNumId w:val="6"/>
  </w:num>
  <w:num w:numId="28" w16cid:durableId="55590115">
    <w:abstractNumId w:val="23"/>
  </w:num>
  <w:num w:numId="29" w16cid:durableId="1683893164">
    <w:abstractNumId w:val="44"/>
  </w:num>
  <w:num w:numId="30" w16cid:durableId="1540362763">
    <w:abstractNumId w:val="0"/>
  </w:num>
  <w:num w:numId="31" w16cid:durableId="1485122302">
    <w:abstractNumId w:val="28"/>
  </w:num>
  <w:num w:numId="32" w16cid:durableId="655761979">
    <w:abstractNumId w:val="2"/>
  </w:num>
  <w:num w:numId="33" w16cid:durableId="1979534579">
    <w:abstractNumId w:val="40"/>
  </w:num>
  <w:num w:numId="34" w16cid:durableId="1657100769">
    <w:abstractNumId w:val="16"/>
  </w:num>
  <w:num w:numId="35" w16cid:durableId="1786773876">
    <w:abstractNumId w:val="5"/>
  </w:num>
  <w:num w:numId="36" w16cid:durableId="1163203261">
    <w:abstractNumId w:val="45"/>
  </w:num>
  <w:num w:numId="37" w16cid:durableId="1622496784">
    <w:abstractNumId w:val="25"/>
  </w:num>
  <w:num w:numId="38" w16cid:durableId="86633684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39" w16cid:durableId="563415582">
    <w:abstractNumId w:val="37"/>
    <w:lvlOverride w:ilvl="0">
      <w:startOverride w:val="1"/>
    </w:lvlOverride>
  </w:num>
  <w:num w:numId="40" w16cid:durableId="480464590">
    <w:abstractNumId w:val="38"/>
  </w:num>
  <w:num w:numId="41" w16cid:durableId="1875342179">
    <w:abstractNumId w:val="10"/>
  </w:num>
  <w:num w:numId="42" w16cid:durableId="1794328673">
    <w:abstractNumId w:val="12"/>
  </w:num>
  <w:num w:numId="43" w16cid:durableId="960889232">
    <w:abstractNumId w:val="36"/>
  </w:num>
  <w:num w:numId="44" w16cid:durableId="1814374101">
    <w:abstractNumId w:val="33"/>
  </w:num>
  <w:num w:numId="45" w16cid:durableId="1524512369">
    <w:abstractNumId w:val="41"/>
  </w:num>
  <w:num w:numId="46" w16cid:durableId="1506900183">
    <w:abstractNumId w:val="18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B8E"/>
    <w:rsid w:val="00003FED"/>
    <w:rsid w:val="00004EEB"/>
    <w:rsid w:val="000065EA"/>
    <w:rsid w:val="00007C61"/>
    <w:rsid w:val="00011BFF"/>
    <w:rsid w:val="00017C99"/>
    <w:rsid w:val="000236F8"/>
    <w:rsid w:val="00024FAC"/>
    <w:rsid w:val="0003255B"/>
    <w:rsid w:val="00034B0E"/>
    <w:rsid w:val="000414EF"/>
    <w:rsid w:val="0004639F"/>
    <w:rsid w:val="000468AF"/>
    <w:rsid w:val="00053E87"/>
    <w:rsid w:val="000575D5"/>
    <w:rsid w:val="00072A05"/>
    <w:rsid w:val="0007390B"/>
    <w:rsid w:val="00086F1B"/>
    <w:rsid w:val="0009362E"/>
    <w:rsid w:val="00094EDC"/>
    <w:rsid w:val="00097B0D"/>
    <w:rsid w:val="000C0B8E"/>
    <w:rsid w:val="000C308E"/>
    <w:rsid w:val="000E25C9"/>
    <w:rsid w:val="001074C2"/>
    <w:rsid w:val="00110816"/>
    <w:rsid w:val="00121421"/>
    <w:rsid w:val="00156077"/>
    <w:rsid w:val="001613DE"/>
    <w:rsid w:val="00166586"/>
    <w:rsid w:val="00172546"/>
    <w:rsid w:val="00187419"/>
    <w:rsid w:val="00192251"/>
    <w:rsid w:val="00194003"/>
    <w:rsid w:val="00196CA8"/>
    <w:rsid w:val="001A005C"/>
    <w:rsid w:val="001A03B2"/>
    <w:rsid w:val="001A26C5"/>
    <w:rsid w:val="001B0596"/>
    <w:rsid w:val="001B4EE3"/>
    <w:rsid w:val="001C5EC6"/>
    <w:rsid w:val="001D4F43"/>
    <w:rsid w:val="001F1977"/>
    <w:rsid w:val="00200683"/>
    <w:rsid w:val="002030D6"/>
    <w:rsid w:val="0020333B"/>
    <w:rsid w:val="00210305"/>
    <w:rsid w:val="00220CE5"/>
    <w:rsid w:val="00227DA3"/>
    <w:rsid w:val="00240ECE"/>
    <w:rsid w:val="00247DD4"/>
    <w:rsid w:val="0028637C"/>
    <w:rsid w:val="00286A8E"/>
    <w:rsid w:val="002918DE"/>
    <w:rsid w:val="002A0ABB"/>
    <w:rsid w:val="002C53EF"/>
    <w:rsid w:val="002D0A1F"/>
    <w:rsid w:val="002D4834"/>
    <w:rsid w:val="002E7387"/>
    <w:rsid w:val="002F3706"/>
    <w:rsid w:val="003174BB"/>
    <w:rsid w:val="00324C15"/>
    <w:rsid w:val="0033404B"/>
    <w:rsid w:val="0034130E"/>
    <w:rsid w:val="0034479E"/>
    <w:rsid w:val="003655BB"/>
    <w:rsid w:val="00367C7F"/>
    <w:rsid w:val="00371D03"/>
    <w:rsid w:val="003819D0"/>
    <w:rsid w:val="00385495"/>
    <w:rsid w:val="003919BF"/>
    <w:rsid w:val="0039539E"/>
    <w:rsid w:val="00395C8A"/>
    <w:rsid w:val="003A2A54"/>
    <w:rsid w:val="003A4BA2"/>
    <w:rsid w:val="003C1221"/>
    <w:rsid w:val="003E3680"/>
    <w:rsid w:val="00402737"/>
    <w:rsid w:val="0040681D"/>
    <w:rsid w:val="00406A99"/>
    <w:rsid w:val="004110E3"/>
    <w:rsid w:val="004161B7"/>
    <w:rsid w:val="00431BCA"/>
    <w:rsid w:val="00442472"/>
    <w:rsid w:val="00454CBF"/>
    <w:rsid w:val="00456BD6"/>
    <w:rsid w:val="0045764F"/>
    <w:rsid w:val="0046113C"/>
    <w:rsid w:val="0047444F"/>
    <w:rsid w:val="004766FF"/>
    <w:rsid w:val="004B4455"/>
    <w:rsid w:val="004B6ADF"/>
    <w:rsid w:val="004D3F2C"/>
    <w:rsid w:val="004D408C"/>
    <w:rsid w:val="004E3C6D"/>
    <w:rsid w:val="004E61CB"/>
    <w:rsid w:val="004E71A4"/>
    <w:rsid w:val="0050347A"/>
    <w:rsid w:val="00506353"/>
    <w:rsid w:val="00527810"/>
    <w:rsid w:val="005314E0"/>
    <w:rsid w:val="00536941"/>
    <w:rsid w:val="00536DBD"/>
    <w:rsid w:val="00550134"/>
    <w:rsid w:val="00556FA1"/>
    <w:rsid w:val="00567DBF"/>
    <w:rsid w:val="00572ABE"/>
    <w:rsid w:val="0057451D"/>
    <w:rsid w:val="00576FB0"/>
    <w:rsid w:val="005821C7"/>
    <w:rsid w:val="005837E9"/>
    <w:rsid w:val="005853D9"/>
    <w:rsid w:val="005B2784"/>
    <w:rsid w:val="005B5CC7"/>
    <w:rsid w:val="005B65FF"/>
    <w:rsid w:val="005C0A91"/>
    <w:rsid w:val="005D75B3"/>
    <w:rsid w:val="00645FBA"/>
    <w:rsid w:val="00663C09"/>
    <w:rsid w:val="006754CD"/>
    <w:rsid w:val="006775AC"/>
    <w:rsid w:val="006A0D58"/>
    <w:rsid w:val="006B3470"/>
    <w:rsid w:val="006C233A"/>
    <w:rsid w:val="006D414A"/>
    <w:rsid w:val="006E5398"/>
    <w:rsid w:val="006F6AAF"/>
    <w:rsid w:val="00702DE7"/>
    <w:rsid w:val="00720701"/>
    <w:rsid w:val="00721DCF"/>
    <w:rsid w:val="00745304"/>
    <w:rsid w:val="00780818"/>
    <w:rsid w:val="007A4318"/>
    <w:rsid w:val="007D67C2"/>
    <w:rsid w:val="007D710C"/>
    <w:rsid w:val="007E7F82"/>
    <w:rsid w:val="007F2461"/>
    <w:rsid w:val="007F52B1"/>
    <w:rsid w:val="007F6118"/>
    <w:rsid w:val="007F65CB"/>
    <w:rsid w:val="008029F5"/>
    <w:rsid w:val="00816396"/>
    <w:rsid w:val="008420A9"/>
    <w:rsid w:val="00842FA9"/>
    <w:rsid w:val="00844396"/>
    <w:rsid w:val="008541CF"/>
    <w:rsid w:val="00863661"/>
    <w:rsid w:val="008674F8"/>
    <w:rsid w:val="00873B64"/>
    <w:rsid w:val="00877A5C"/>
    <w:rsid w:val="00883A67"/>
    <w:rsid w:val="00890729"/>
    <w:rsid w:val="00895599"/>
    <w:rsid w:val="008A1D3A"/>
    <w:rsid w:val="008A70B3"/>
    <w:rsid w:val="008B132D"/>
    <w:rsid w:val="008B214C"/>
    <w:rsid w:val="008B59DA"/>
    <w:rsid w:val="008B5A87"/>
    <w:rsid w:val="008C04C3"/>
    <w:rsid w:val="008C606C"/>
    <w:rsid w:val="008C6381"/>
    <w:rsid w:val="008D1C8A"/>
    <w:rsid w:val="008E1EC7"/>
    <w:rsid w:val="008E29F5"/>
    <w:rsid w:val="008E448C"/>
    <w:rsid w:val="008E4A2A"/>
    <w:rsid w:val="008F064D"/>
    <w:rsid w:val="008F41ED"/>
    <w:rsid w:val="008F76DD"/>
    <w:rsid w:val="0092245D"/>
    <w:rsid w:val="0093043B"/>
    <w:rsid w:val="00936A41"/>
    <w:rsid w:val="00937681"/>
    <w:rsid w:val="00940FDB"/>
    <w:rsid w:val="0096137C"/>
    <w:rsid w:val="009765C0"/>
    <w:rsid w:val="009813E0"/>
    <w:rsid w:val="00996C0B"/>
    <w:rsid w:val="009B6EBB"/>
    <w:rsid w:val="009E44DD"/>
    <w:rsid w:val="00A02C5F"/>
    <w:rsid w:val="00A110E1"/>
    <w:rsid w:val="00A11C5B"/>
    <w:rsid w:val="00A17177"/>
    <w:rsid w:val="00A26A5B"/>
    <w:rsid w:val="00A30915"/>
    <w:rsid w:val="00A54A87"/>
    <w:rsid w:val="00A83794"/>
    <w:rsid w:val="00A855FD"/>
    <w:rsid w:val="00A93DB7"/>
    <w:rsid w:val="00AA63E3"/>
    <w:rsid w:val="00AD4193"/>
    <w:rsid w:val="00B0062C"/>
    <w:rsid w:val="00B044EF"/>
    <w:rsid w:val="00B06D8B"/>
    <w:rsid w:val="00B07B05"/>
    <w:rsid w:val="00B1078E"/>
    <w:rsid w:val="00B17DEF"/>
    <w:rsid w:val="00B22E0E"/>
    <w:rsid w:val="00B26E28"/>
    <w:rsid w:val="00B2740E"/>
    <w:rsid w:val="00B53F31"/>
    <w:rsid w:val="00B57718"/>
    <w:rsid w:val="00B64885"/>
    <w:rsid w:val="00B87061"/>
    <w:rsid w:val="00B920A4"/>
    <w:rsid w:val="00BA1FB2"/>
    <w:rsid w:val="00BA2596"/>
    <w:rsid w:val="00BA61EB"/>
    <w:rsid w:val="00BB35E9"/>
    <w:rsid w:val="00BD304D"/>
    <w:rsid w:val="00BD3C86"/>
    <w:rsid w:val="00BF0D90"/>
    <w:rsid w:val="00BF593E"/>
    <w:rsid w:val="00C127E7"/>
    <w:rsid w:val="00C136B2"/>
    <w:rsid w:val="00C14DCA"/>
    <w:rsid w:val="00C26732"/>
    <w:rsid w:val="00C32DF2"/>
    <w:rsid w:val="00C41B70"/>
    <w:rsid w:val="00C4274B"/>
    <w:rsid w:val="00C430DE"/>
    <w:rsid w:val="00C56436"/>
    <w:rsid w:val="00C8246C"/>
    <w:rsid w:val="00C84FD9"/>
    <w:rsid w:val="00CA1002"/>
    <w:rsid w:val="00CD6D64"/>
    <w:rsid w:val="00D03457"/>
    <w:rsid w:val="00D1276C"/>
    <w:rsid w:val="00D14962"/>
    <w:rsid w:val="00D17998"/>
    <w:rsid w:val="00D424A3"/>
    <w:rsid w:val="00D4732A"/>
    <w:rsid w:val="00D545E6"/>
    <w:rsid w:val="00D81947"/>
    <w:rsid w:val="00D869E9"/>
    <w:rsid w:val="00D929C5"/>
    <w:rsid w:val="00D94CAD"/>
    <w:rsid w:val="00D977E2"/>
    <w:rsid w:val="00DB4871"/>
    <w:rsid w:val="00DD3189"/>
    <w:rsid w:val="00DD38E1"/>
    <w:rsid w:val="00DD75B4"/>
    <w:rsid w:val="00DE0E76"/>
    <w:rsid w:val="00DE2EBD"/>
    <w:rsid w:val="00DE4390"/>
    <w:rsid w:val="00E049DD"/>
    <w:rsid w:val="00E13D79"/>
    <w:rsid w:val="00E2210A"/>
    <w:rsid w:val="00E22637"/>
    <w:rsid w:val="00E457E5"/>
    <w:rsid w:val="00E51518"/>
    <w:rsid w:val="00E5662D"/>
    <w:rsid w:val="00E70D3D"/>
    <w:rsid w:val="00E720FA"/>
    <w:rsid w:val="00E8579B"/>
    <w:rsid w:val="00EA5409"/>
    <w:rsid w:val="00EB08E1"/>
    <w:rsid w:val="00EB0FCB"/>
    <w:rsid w:val="00EC709F"/>
    <w:rsid w:val="00EC7B50"/>
    <w:rsid w:val="00ED6537"/>
    <w:rsid w:val="00ED6A89"/>
    <w:rsid w:val="00EE5C8C"/>
    <w:rsid w:val="00F00517"/>
    <w:rsid w:val="00F12148"/>
    <w:rsid w:val="00F239F6"/>
    <w:rsid w:val="00F42078"/>
    <w:rsid w:val="00F42EEA"/>
    <w:rsid w:val="00F52C8E"/>
    <w:rsid w:val="00F618D7"/>
    <w:rsid w:val="00F96638"/>
    <w:rsid w:val="00FA4AB7"/>
    <w:rsid w:val="00FA74FF"/>
    <w:rsid w:val="00FC1AF8"/>
    <w:rsid w:val="00FD2A85"/>
    <w:rsid w:val="00FE1488"/>
    <w:rsid w:val="00FE5D7A"/>
    <w:rsid w:val="00FF39DF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23200C"/>
  <w15:docId w15:val="{7DA51E50-3AE4-47C4-AF56-0B2DD7CAF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5CB6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2F9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C63A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ktZnak">
    <w:name w:val="pkt Znak"/>
    <w:link w:val="pkt"/>
    <w:qFormat/>
    <w:locked/>
    <w:rsid w:val="005A5CB6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qFormat/>
    <w:rsid w:val="005A5CB6"/>
    <w:rPr>
      <w:rFonts w:ascii="Arial" w:eastAsia="Times New Roman" w:hAnsi="Arial" w:cs="Times New Roman"/>
      <w:b/>
      <w:sz w:val="22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A5CB6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uiPriority w:val="99"/>
    <w:rsid w:val="005A5CB6"/>
    <w:rPr>
      <w:rFonts w:cs="Times New Roman"/>
      <w:color w:val="FF0000"/>
      <w:u w:val="single" w:color="FF000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A5CB6"/>
    <w:rPr>
      <w:rFonts w:ascii="Times New Roman" w:eastAsia="Times New Roman" w:hAnsi="Times New Roman" w:cs="Times New Roman"/>
      <w:lang w:eastAsia="pl-PL"/>
    </w:rPr>
  </w:style>
  <w:style w:type="character" w:customStyle="1" w:styleId="Teksttreci">
    <w:name w:val="Tekst treści_"/>
    <w:link w:val="Teksttreci0"/>
    <w:qFormat/>
    <w:locked/>
    <w:rsid w:val="005A5CB6"/>
    <w:rPr>
      <w:rFonts w:ascii="Verdana" w:hAnsi="Verdana"/>
      <w:sz w:val="19"/>
      <w:shd w:val="clear" w:color="auto" w:fill="FFFFFF"/>
    </w:rPr>
  </w:style>
  <w:style w:type="character" w:customStyle="1" w:styleId="TeksttreciPogrubienie">
    <w:name w:val="Tekst treści + Pogrubienie"/>
    <w:qFormat/>
    <w:rsid w:val="005A5CB6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Teksttreci4">
    <w:name w:val="Tekst treści (4)_"/>
    <w:link w:val="Teksttreci40"/>
    <w:qFormat/>
    <w:locked/>
    <w:rsid w:val="005A5CB6"/>
    <w:rPr>
      <w:rFonts w:ascii="Verdana" w:hAnsi="Verdana"/>
      <w:sz w:val="19"/>
      <w:shd w:val="clear" w:color="auto" w:fill="FFFFFF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5A5CB6"/>
    <w:rPr>
      <w:rFonts w:ascii="Times New Roman" w:eastAsia="Times New Roman" w:hAnsi="Times New Roman" w:cs="Times New Roman"/>
      <w:lang w:eastAsia="pl-PL"/>
    </w:rPr>
  </w:style>
  <w:style w:type="character" w:styleId="Pogrubienie">
    <w:name w:val="Strong"/>
    <w:uiPriority w:val="22"/>
    <w:qFormat/>
    <w:rsid w:val="005A5CB6"/>
    <w:rPr>
      <w:rFonts w:cs="Times New Roman"/>
      <w:b/>
      <w:bCs/>
    </w:rPr>
  </w:style>
  <w:style w:type="character" w:styleId="Odwoaniedokomentarza">
    <w:name w:val="annotation reference"/>
    <w:uiPriority w:val="99"/>
    <w:qFormat/>
    <w:rsid w:val="0072435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7243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E958ED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2232F9"/>
    <w:rPr>
      <w:rFonts w:ascii="Arial" w:eastAsia="Times New Roman" w:hAnsi="Arial" w:cs="Arial"/>
      <w:b/>
      <w:bCs/>
      <w:kern w:val="2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FC63AE"/>
    <w:rPr>
      <w:rFonts w:asciiTheme="majorHAnsi" w:eastAsiaTheme="majorEastAsia" w:hAnsiTheme="majorHAnsi" w:cstheme="majorBidi"/>
      <w:color w:val="1F3763" w:themeColor="accent1" w:themeShade="7F"/>
      <w:lang w:eastAsia="pl-PL"/>
    </w:rPr>
  </w:style>
  <w:style w:type="character" w:customStyle="1" w:styleId="BezodstpwZnak">
    <w:name w:val="Bez odstępów Znak"/>
    <w:link w:val="Bezodstpw"/>
    <w:qFormat/>
    <w:locked/>
    <w:rsid w:val="00181375"/>
    <w:rPr>
      <w:rFonts w:ascii="Times New Roman" w:eastAsia="SimSun" w:hAnsi="Times New Roman" w:cs="Times New Roman"/>
      <w:lang w:eastAsia="zh-C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65A5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rsid w:val="005A5CB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Normalny"/>
    <w:uiPriority w:val="99"/>
    <w:rsid w:val="005A5CB6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Noto Sans Devanagari"/>
    </w:rPr>
  </w:style>
  <w:style w:type="paragraph" w:customStyle="1" w:styleId="pkt">
    <w:name w:val="pkt"/>
    <w:basedOn w:val="Normalny"/>
    <w:link w:val="pktZnak"/>
    <w:qFormat/>
    <w:rsid w:val="005A5CB6"/>
    <w:pPr>
      <w:spacing w:before="60" w:after="60"/>
      <w:ind w:left="851" w:hanging="295"/>
      <w:jc w:val="both"/>
    </w:pPr>
    <w:rPr>
      <w:szCs w:val="20"/>
    </w:rPr>
  </w:style>
  <w:style w:type="paragraph" w:styleId="Tytu">
    <w:name w:val="Title"/>
    <w:basedOn w:val="Normalny"/>
    <w:link w:val="TytuZnak"/>
    <w:uiPriority w:val="10"/>
    <w:qFormat/>
    <w:rsid w:val="005A5CB6"/>
    <w:pPr>
      <w:jc w:val="center"/>
    </w:pPr>
    <w:rPr>
      <w:rFonts w:ascii="Arial" w:hAnsi="Arial"/>
      <w:b/>
      <w:sz w:val="22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5A5CB6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paragraph" w:styleId="NormalnyWeb">
    <w:name w:val="Normal (Web)"/>
    <w:basedOn w:val="Normalny"/>
    <w:uiPriority w:val="99"/>
    <w:qFormat/>
    <w:rsid w:val="005A5CB6"/>
    <w:pPr>
      <w:spacing w:beforeAutospacing="1" w:afterAutospacing="1"/>
      <w:jc w:val="both"/>
    </w:pPr>
    <w:rPr>
      <w:sz w:val="20"/>
      <w:szCs w:val="20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Obie"/>
    <w:basedOn w:val="Normalny"/>
    <w:link w:val="AkapitzlistZnak"/>
    <w:uiPriority w:val="34"/>
    <w:qFormat/>
    <w:rsid w:val="005A5CB6"/>
    <w:pPr>
      <w:ind w:left="708"/>
    </w:pPr>
  </w:style>
  <w:style w:type="paragraph" w:customStyle="1" w:styleId="arimr">
    <w:name w:val="arimr"/>
    <w:basedOn w:val="Normalny"/>
    <w:qFormat/>
    <w:rsid w:val="005A5CB6"/>
    <w:pPr>
      <w:widowControl w:val="0"/>
      <w:snapToGrid w:val="0"/>
      <w:spacing w:line="360" w:lineRule="auto"/>
    </w:pPr>
    <w:rPr>
      <w:szCs w:val="20"/>
      <w:lang w:val="en-US"/>
    </w:rPr>
  </w:style>
  <w:style w:type="paragraph" w:styleId="Bezodstpw">
    <w:name w:val="No Spacing"/>
    <w:link w:val="BezodstpwZnak"/>
    <w:qFormat/>
    <w:rsid w:val="005A5CB6"/>
    <w:rPr>
      <w:rFonts w:ascii="Times New Roman" w:eastAsia="SimSun" w:hAnsi="Times New Roman" w:cs="Times New Roman"/>
      <w:lang w:eastAsia="zh-CN"/>
    </w:rPr>
  </w:style>
  <w:style w:type="paragraph" w:customStyle="1" w:styleId="Teksttreci0">
    <w:name w:val="Tekst treści"/>
    <w:basedOn w:val="Normalny"/>
    <w:link w:val="Teksttreci"/>
    <w:qFormat/>
    <w:rsid w:val="005A5CB6"/>
    <w:pPr>
      <w:shd w:val="clear" w:color="auto" w:fill="FFFFFF"/>
      <w:spacing w:line="240" w:lineRule="atLeast"/>
      <w:ind w:hanging="1700"/>
    </w:pPr>
    <w:rPr>
      <w:rFonts w:ascii="Verdana" w:eastAsiaTheme="minorHAnsi" w:hAnsi="Verdana" w:cstheme="minorBidi"/>
      <w:sz w:val="19"/>
      <w:lang w:eastAsia="en-US"/>
    </w:rPr>
  </w:style>
  <w:style w:type="paragraph" w:customStyle="1" w:styleId="Teksttreci40">
    <w:name w:val="Tekst treści (4)"/>
    <w:basedOn w:val="Normalny"/>
    <w:link w:val="Teksttreci4"/>
    <w:qFormat/>
    <w:rsid w:val="005A5CB6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Theme="minorHAnsi" w:hAnsi="Verdana" w:cstheme="minorBidi"/>
      <w:sz w:val="19"/>
      <w:lang w:eastAsia="en-US"/>
    </w:rPr>
  </w:style>
  <w:style w:type="paragraph" w:customStyle="1" w:styleId="Default">
    <w:name w:val="Default"/>
    <w:qFormat/>
    <w:rsid w:val="00D4015D"/>
    <w:rPr>
      <w:rFonts w:ascii="Times New Roman" w:eastAsia="Calibri" w:hAnsi="Times New Roman" w:cs="Times New Roman"/>
      <w:color w:val="000000"/>
    </w:rPr>
  </w:style>
  <w:style w:type="paragraph" w:styleId="Tekstkomentarza">
    <w:name w:val="annotation text"/>
    <w:basedOn w:val="Normalny"/>
    <w:link w:val="TekstkomentarzaZnak"/>
    <w:uiPriority w:val="99"/>
    <w:qFormat/>
    <w:rsid w:val="007243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65A59"/>
    <w:rPr>
      <w:b/>
      <w:bCs/>
    </w:rPr>
  </w:style>
  <w:style w:type="paragraph" w:customStyle="1" w:styleId="Komentarz">
    <w:name w:val="Komentarz"/>
    <w:basedOn w:val="Normalny"/>
    <w:qFormat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6AA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6AAF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0681D"/>
    <w:rPr>
      <w:color w:val="605E5C"/>
      <w:shd w:val="clear" w:color="auto" w:fill="E1DFDD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E25C9"/>
    <w:pPr>
      <w:suppressAutoHyphens w:val="0"/>
    </w:pPr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E25C9"/>
    <w:rPr>
      <w:rFonts w:ascii="Tahoma" w:eastAsia="Times New Roman" w:hAnsi="Tahoma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B6EBB"/>
    <w:pPr>
      <w:suppressAutoHyphens w:val="0"/>
    </w:pPr>
    <w:rPr>
      <w:rFonts w:ascii="Times New Roman" w:eastAsia="Times New Roman" w:hAnsi="Times New Roman" w:cs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611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8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kancelaria@skzp.com.p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://www.pcum.p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ezamowienia.gov.pl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sekretariat@pcum.pl" TargetMode="External"/><Relationship Id="rId5" Type="http://schemas.openxmlformats.org/officeDocument/2006/relationships/styles" Target="styles.xml"/><Relationship Id="rId15" Type="http://schemas.openxmlformats.org/officeDocument/2006/relationships/hyperlink" Target="https://ezamowienia.gov.pl/mp-client/search/list/ocds-148610-3fd864ea-e2f9-4649-b171-d240a347be8c" TargetMode="External"/><Relationship Id="rId10" Type="http://schemas.openxmlformats.org/officeDocument/2006/relationships/hyperlink" Target="https://ezamowienia.gov.pl/" TargetMode="Externa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skzp.com.pl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4" Type="http://schemas.openxmlformats.org/officeDocument/2006/relationships/image" Target="media/image5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9F27EF-91FA-4633-BCCF-BF66EE9C2CAD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87A02D7E-9897-4CC5-81E2-A328069CE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375C0B-9A00-4820-8BBE-E52FD2CB26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17</Pages>
  <Words>7602</Words>
  <Characters>45616</Characters>
  <Application>Microsoft Office Word</Application>
  <DocSecurity>0</DocSecurity>
  <Lines>380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Wydra-Skóra</dc:creator>
  <dc:description/>
  <cp:lastModifiedBy>Krzysztof Pawlik</cp:lastModifiedBy>
  <cp:revision>422</cp:revision>
  <cp:lastPrinted>2026-01-16T10:04:00Z</cp:lastPrinted>
  <dcterms:created xsi:type="dcterms:W3CDTF">2022-10-10T09:09:00Z</dcterms:created>
  <dcterms:modified xsi:type="dcterms:W3CDTF">2026-01-16T10:04:00Z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